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187"/>
        <w:gridCol w:w="2946"/>
        <w:gridCol w:w="2784"/>
        <w:gridCol w:w="1811"/>
      </w:tblGrid>
      <w:tr w14:paraId="270F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B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92E09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2025年长沙市数智工地技术应用优秀项目评定结果</w:t>
            </w:r>
          </w:p>
        </w:tc>
      </w:tr>
      <w:tr w14:paraId="733F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E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数智工地技术应用优秀项目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8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C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评定等次</w:t>
            </w:r>
          </w:p>
        </w:tc>
      </w:tr>
      <w:tr w14:paraId="10A2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长沙机场改扩建工程（机场工程）T3航站楼工程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湖南省机场管理集团有限公司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中国建筑第八工程局有限公司、湖南建工集团有限公司、中国建筑第五工程局有限公司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F50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长沙机场改扩建工程机场工程（综合业务用房工程、职工生活服务中心工程、急救中心工程、武警用房工程 、陆侧垃圾转运站工程、垃圾分选车间及压缩站、体息室、110KV总降压站和供水加压站工程、综合楼、机场公安业务用房工程）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湖南省机场管理集团有限公司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C5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湖南省人民医院马王堆院区住院门诊医技综合楼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ADE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长沙国体实验学校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长沙国欣房地产开发有限公司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湖南教建集团有限公司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B39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中核长沙肿瘤医院（一期）项目（不含建筑装饰及幕墙）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中核（长沙）肿瘤医院有限公司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湖南建工集团有限公司、中国核工业华兴建设有限公司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9DF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中建钰境天宸项目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中建信和地产有限公司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27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中建桃李九章二期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湖南中建信和麓鸣府置业有限公司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CE9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芙蓉区老旧城区排水管网改造项目工程总承包（二标段）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长沙市芙蓉区市政设施维护中心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浩天建工集团有限公司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9B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天心全民健身活动中心项目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长沙市天心文化旅游投资集团有限责任公司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湖南长大建设集团股份有限公司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08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丁家垅城改项目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湖南长沙鑫能置业投资发展有限公司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中国能源建设集团湖南火电建设有限公司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 w14:paraId="7326F9A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1440" w:bottom="1587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zQyYzQ1YjMwNzE5YWI3ODBkN2VjMDUyZjk1MWEifQ=="/>
  </w:docVars>
  <w:rsids>
    <w:rsidRoot w:val="54115BF9"/>
    <w:rsid w:val="006645AC"/>
    <w:rsid w:val="00825622"/>
    <w:rsid w:val="00B324E9"/>
    <w:rsid w:val="019325BE"/>
    <w:rsid w:val="0335736E"/>
    <w:rsid w:val="045D6237"/>
    <w:rsid w:val="07FD427D"/>
    <w:rsid w:val="0A064AEB"/>
    <w:rsid w:val="0EBD1A35"/>
    <w:rsid w:val="0EF16F8A"/>
    <w:rsid w:val="13640845"/>
    <w:rsid w:val="137A31B5"/>
    <w:rsid w:val="13D46020"/>
    <w:rsid w:val="15B32441"/>
    <w:rsid w:val="17DE3E76"/>
    <w:rsid w:val="1C2A77C8"/>
    <w:rsid w:val="1F2A435C"/>
    <w:rsid w:val="2F89694D"/>
    <w:rsid w:val="301D6869"/>
    <w:rsid w:val="36755414"/>
    <w:rsid w:val="3E415522"/>
    <w:rsid w:val="41601281"/>
    <w:rsid w:val="418B3D56"/>
    <w:rsid w:val="43476CB6"/>
    <w:rsid w:val="4EFE6447"/>
    <w:rsid w:val="502D0DB7"/>
    <w:rsid w:val="54115BF9"/>
    <w:rsid w:val="541C1C0A"/>
    <w:rsid w:val="555C5E19"/>
    <w:rsid w:val="571D4EA7"/>
    <w:rsid w:val="57FD8AA2"/>
    <w:rsid w:val="588F6FE2"/>
    <w:rsid w:val="5A7D2A4C"/>
    <w:rsid w:val="5B312FB1"/>
    <w:rsid w:val="5D186B1E"/>
    <w:rsid w:val="5EEE7939"/>
    <w:rsid w:val="5F615F7D"/>
    <w:rsid w:val="61FA1322"/>
    <w:rsid w:val="69520DEA"/>
    <w:rsid w:val="6BF0065E"/>
    <w:rsid w:val="707D2285"/>
    <w:rsid w:val="79CEAA35"/>
    <w:rsid w:val="7EAD5C64"/>
    <w:rsid w:val="7F1B0F28"/>
    <w:rsid w:val="BFF9E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210" w:firstLineChars="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Calibri"/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大标题"/>
    <w:basedOn w:val="1"/>
    <w:next w:val="1"/>
    <w:autoRedefine/>
    <w:qFormat/>
    <w:uiPriority w:val="0"/>
    <w:pPr>
      <w:keepNext/>
      <w:keepLines w:val="0"/>
      <w:spacing w:beforeLines="0" w:afterLines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1078</Words>
  <Characters>1135</Characters>
  <Lines>1</Lines>
  <Paragraphs>1</Paragraphs>
  <TotalTime>54</TotalTime>
  <ScaleCrop>false</ScaleCrop>
  <LinksUpToDate>false</LinksUpToDate>
  <CharactersWithSpaces>1276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2018-07-14T15:31:00Z</dcterms:created>
  <dc:creator>赵彪</dc:creator>
  <cp:lastModifiedBy>cyk</cp:lastModifiedBy>
  <cp:lastPrinted>2025-10-23T16:41:00Z</cp:lastPrinted>
  <dcterms:modified xsi:type="dcterms:W3CDTF">2025-11-04T09:04:30Z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B568F23D7B1806001E510969F7A24CC6_43</vt:lpwstr>
  </property>
  <property fmtid="{D5CDD505-2E9C-101B-9397-08002B2CF9AE}" pid="4" name="KSOTemplateDocerSaveRecord">
    <vt:lpwstr>eyJoZGlkIjoiMWZmNzQxMWUzZmZmYzVjMTZkYzU3MjE1OTMzYjc5OGIiLCJ1c2VySWQiOiIyNDI5NDI3NzgifQ==</vt:lpwstr>
  </property>
</Properties>
</file>