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AEFB" w14:textId="46751304" w:rsidR="00BC742A" w:rsidRDefault="00BC742A">
      <w:pPr>
        <w:kinsoku/>
        <w:autoSpaceDE/>
        <w:autoSpaceDN/>
        <w:adjustRightInd/>
        <w:snapToGrid/>
        <w:textAlignment w:val="auto"/>
      </w:pPr>
    </w:p>
    <w:p w14:paraId="146754FA" w14:textId="5B33AA19" w:rsidR="00BC742A" w:rsidRDefault="00BC742A">
      <w:pPr>
        <w:kinsoku/>
        <w:autoSpaceDE/>
        <w:autoSpaceDN/>
        <w:adjustRightInd/>
        <w:snapToGrid/>
        <w:textAlignment w:val="auto"/>
      </w:pPr>
    </w:p>
    <w:p w14:paraId="68117285" w14:textId="006358AC" w:rsidR="00BC742A" w:rsidRDefault="00BC742A">
      <w:pPr>
        <w:kinsoku/>
        <w:autoSpaceDE/>
        <w:autoSpaceDN/>
        <w:adjustRightInd/>
        <w:snapToGrid/>
        <w:textAlignment w:val="auto"/>
      </w:pPr>
    </w:p>
    <w:p w14:paraId="7E4D77BA" w14:textId="7CF71214" w:rsidR="00BC742A" w:rsidRDefault="00BC742A">
      <w:pPr>
        <w:kinsoku/>
        <w:autoSpaceDE/>
        <w:autoSpaceDN/>
        <w:adjustRightInd/>
        <w:snapToGrid/>
        <w:textAlignment w:val="auto"/>
      </w:pPr>
    </w:p>
    <w:p w14:paraId="2D7D8D11" w14:textId="44998C22" w:rsidR="00BC742A" w:rsidRDefault="00BC742A">
      <w:pPr>
        <w:kinsoku/>
        <w:autoSpaceDE/>
        <w:autoSpaceDN/>
        <w:adjustRightInd/>
        <w:snapToGrid/>
        <w:textAlignment w:val="auto"/>
      </w:pPr>
    </w:p>
    <w:p w14:paraId="51A1CEB7" w14:textId="47841E91" w:rsidR="00BC742A" w:rsidRDefault="00BC742A">
      <w:pPr>
        <w:kinsoku/>
        <w:autoSpaceDE/>
        <w:autoSpaceDN/>
        <w:adjustRightInd/>
        <w:snapToGrid/>
        <w:textAlignment w:val="auto"/>
      </w:pPr>
    </w:p>
    <w:p w14:paraId="32958395" w14:textId="2CE5BBFA" w:rsidR="00BC742A" w:rsidRDefault="00BC742A">
      <w:pPr>
        <w:kinsoku/>
        <w:autoSpaceDE/>
        <w:autoSpaceDN/>
        <w:adjustRightInd/>
        <w:snapToGrid/>
        <w:textAlignment w:val="auto"/>
      </w:pPr>
    </w:p>
    <w:p w14:paraId="04693F4A" w14:textId="54ADA8B6" w:rsidR="00BC742A" w:rsidRDefault="00BC742A">
      <w:pPr>
        <w:kinsoku/>
        <w:autoSpaceDE/>
        <w:autoSpaceDN/>
        <w:adjustRightInd/>
        <w:snapToGrid/>
        <w:textAlignment w:val="auto"/>
      </w:pPr>
    </w:p>
    <w:p w14:paraId="252E3C1D" w14:textId="79C4F0E2" w:rsidR="00BC742A" w:rsidRDefault="00BC742A">
      <w:pPr>
        <w:kinsoku/>
        <w:autoSpaceDE/>
        <w:autoSpaceDN/>
        <w:adjustRightInd/>
        <w:snapToGrid/>
        <w:textAlignment w:val="auto"/>
      </w:pPr>
    </w:p>
    <w:p w14:paraId="135A11D4" w14:textId="016AB215" w:rsidR="00BC742A" w:rsidRDefault="00BC742A">
      <w:pPr>
        <w:kinsoku/>
        <w:autoSpaceDE/>
        <w:autoSpaceDN/>
        <w:adjustRightInd/>
        <w:snapToGrid/>
        <w:textAlignment w:val="auto"/>
      </w:pPr>
    </w:p>
    <w:p w14:paraId="753E8EB7" w14:textId="7BF6006F" w:rsidR="00BC742A" w:rsidRDefault="00BC742A">
      <w:pPr>
        <w:kinsoku/>
        <w:autoSpaceDE/>
        <w:autoSpaceDN/>
        <w:adjustRightInd/>
        <w:snapToGrid/>
        <w:textAlignment w:val="auto"/>
      </w:pPr>
    </w:p>
    <w:p w14:paraId="277B94BE" w14:textId="4B05FE96" w:rsidR="00BC742A" w:rsidRDefault="00BC742A">
      <w:pPr>
        <w:kinsoku/>
        <w:autoSpaceDE/>
        <w:autoSpaceDN/>
        <w:adjustRightInd/>
        <w:snapToGrid/>
        <w:textAlignment w:val="auto"/>
      </w:pPr>
    </w:p>
    <w:p w14:paraId="400497DC" w14:textId="0B42A4D2" w:rsidR="00BC742A" w:rsidRDefault="00BC742A">
      <w:pPr>
        <w:kinsoku/>
        <w:autoSpaceDE/>
        <w:autoSpaceDN/>
        <w:adjustRightInd/>
        <w:snapToGrid/>
        <w:textAlignment w:val="auto"/>
      </w:pPr>
    </w:p>
    <w:p w14:paraId="16B9D439" w14:textId="720F5091" w:rsidR="00BC742A" w:rsidRDefault="00BC742A">
      <w:pPr>
        <w:kinsoku/>
        <w:autoSpaceDE/>
        <w:autoSpaceDN/>
        <w:adjustRightInd/>
        <w:snapToGrid/>
        <w:textAlignment w:val="auto"/>
      </w:pPr>
    </w:p>
    <w:p w14:paraId="5092BDEA" w14:textId="288CA1EF" w:rsidR="00BC742A" w:rsidRDefault="00BC742A">
      <w:pPr>
        <w:kinsoku/>
        <w:autoSpaceDE/>
        <w:autoSpaceDN/>
        <w:adjustRightInd/>
        <w:snapToGrid/>
        <w:textAlignment w:val="auto"/>
      </w:pPr>
    </w:p>
    <w:p w14:paraId="362D2531" w14:textId="7CF89AB2" w:rsidR="00BC742A" w:rsidRDefault="00BC742A">
      <w:pPr>
        <w:kinsoku/>
        <w:autoSpaceDE/>
        <w:autoSpaceDN/>
        <w:adjustRightInd/>
        <w:snapToGrid/>
        <w:textAlignment w:val="auto"/>
      </w:pPr>
    </w:p>
    <w:p w14:paraId="68538CF5" w14:textId="68537B3A" w:rsidR="00BC742A" w:rsidRDefault="00BC742A">
      <w:pPr>
        <w:kinsoku/>
        <w:autoSpaceDE/>
        <w:autoSpaceDN/>
        <w:adjustRightInd/>
        <w:snapToGrid/>
        <w:textAlignment w:val="auto"/>
      </w:pPr>
    </w:p>
    <w:p w14:paraId="65AB534F" w14:textId="78A7E579" w:rsidR="00BC742A" w:rsidRDefault="00BC742A">
      <w:pPr>
        <w:kinsoku/>
        <w:autoSpaceDE/>
        <w:autoSpaceDN/>
        <w:adjustRightInd/>
        <w:snapToGrid/>
        <w:textAlignment w:val="auto"/>
      </w:pPr>
    </w:p>
    <w:p w14:paraId="5C1B42C0" w14:textId="1CDC99E4" w:rsidR="00BC742A" w:rsidRDefault="00BC742A">
      <w:pPr>
        <w:kinsoku/>
        <w:autoSpaceDE/>
        <w:autoSpaceDN/>
        <w:adjustRightInd/>
        <w:snapToGrid/>
        <w:textAlignment w:val="auto"/>
      </w:pPr>
    </w:p>
    <w:p w14:paraId="56088702" w14:textId="203046FF" w:rsidR="00BC742A" w:rsidRDefault="00BC742A">
      <w:pPr>
        <w:kinsoku/>
        <w:autoSpaceDE/>
        <w:autoSpaceDN/>
        <w:adjustRightInd/>
        <w:snapToGrid/>
        <w:textAlignment w:val="auto"/>
      </w:pPr>
    </w:p>
    <w:p w14:paraId="7720745B" w14:textId="331CD174" w:rsidR="00BC742A" w:rsidRDefault="00BC742A">
      <w:pPr>
        <w:kinsoku/>
        <w:autoSpaceDE/>
        <w:autoSpaceDN/>
        <w:adjustRightInd/>
        <w:snapToGrid/>
        <w:textAlignment w:val="auto"/>
      </w:pPr>
    </w:p>
    <w:p w14:paraId="739C157F" w14:textId="45F1987B" w:rsidR="00BC742A" w:rsidRDefault="00BC742A">
      <w:pPr>
        <w:kinsoku/>
        <w:autoSpaceDE/>
        <w:autoSpaceDN/>
        <w:adjustRightInd/>
        <w:snapToGrid/>
        <w:textAlignment w:val="auto"/>
      </w:pPr>
    </w:p>
    <w:p w14:paraId="60737D86" w14:textId="1ACE39D8" w:rsidR="00BC742A" w:rsidRPr="00BC742A" w:rsidRDefault="00BC742A" w:rsidP="00BC742A">
      <w:pPr>
        <w:kinsoku/>
        <w:autoSpaceDE/>
        <w:autoSpaceDN/>
        <w:adjustRightInd/>
        <w:snapToGrid/>
        <w:jc w:val="center"/>
        <w:textAlignment w:val="auto"/>
        <w:rPr>
          <w:rFonts w:asciiTheme="majorEastAsia" w:eastAsiaTheme="majorEastAsia" w:hAnsiTheme="majorEastAsia"/>
          <w:b/>
          <w:bCs/>
          <w:sz w:val="36"/>
          <w:szCs w:val="36"/>
        </w:rPr>
      </w:pPr>
      <w:r w:rsidRPr="00BC742A">
        <w:rPr>
          <w:rFonts w:asciiTheme="majorEastAsia" w:eastAsiaTheme="majorEastAsia" w:hAnsiTheme="majorEastAsia" w:hint="eastAsia"/>
          <w:b/>
          <w:bCs/>
          <w:sz w:val="36"/>
          <w:szCs w:val="36"/>
        </w:rPr>
        <w:t>第三部分</w:t>
      </w:r>
      <w:r w:rsidRPr="00BC742A">
        <w:rPr>
          <w:rFonts w:asciiTheme="majorEastAsia" w:eastAsiaTheme="majorEastAsia" w:hAnsiTheme="majorEastAsia"/>
          <w:b/>
          <w:bCs/>
          <w:sz w:val="36"/>
          <w:szCs w:val="36"/>
        </w:rPr>
        <w:t xml:space="preserve">  </w:t>
      </w:r>
      <w:r w:rsidRPr="00BC742A">
        <w:rPr>
          <w:rFonts w:asciiTheme="majorEastAsia" w:eastAsiaTheme="majorEastAsia" w:hAnsiTheme="majorEastAsia" w:hint="eastAsia"/>
          <w:b/>
          <w:bCs/>
          <w:sz w:val="36"/>
          <w:szCs w:val="36"/>
        </w:rPr>
        <w:t>附件</w:t>
      </w:r>
    </w:p>
    <w:p w14:paraId="1D60D876" w14:textId="77777777" w:rsidR="00BC742A" w:rsidRDefault="00BC742A">
      <w:pPr>
        <w:kinsoku/>
        <w:autoSpaceDE/>
        <w:autoSpaceDN/>
        <w:adjustRightInd/>
        <w:snapToGrid/>
        <w:textAlignment w:val="auto"/>
        <w:rPr>
          <w:rFonts w:hint="eastAsia"/>
        </w:rPr>
      </w:pPr>
    </w:p>
    <w:p w14:paraId="4233AF5B" w14:textId="53DB01CF" w:rsidR="00BC742A" w:rsidRDefault="00BC742A">
      <w:pPr>
        <w:kinsoku/>
        <w:autoSpaceDE/>
        <w:autoSpaceDN/>
        <w:adjustRightInd/>
        <w:snapToGrid/>
        <w:textAlignment w:val="auto"/>
      </w:pPr>
    </w:p>
    <w:p w14:paraId="13E1548B" w14:textId="77777777" w:rsidR="00BC742A" w:rsidRDefault="00BC742A">
      <w:pPr>
        <w:kinsoku/>
        <w:autoSpaceDE/>
        <w:autoSpaceDN/>
        <w:adjustRightInd/>
        <w:snapToGrid/>
        <w:textAlignment w:val="auto"/>
        <w:rPr>
          <w:rFonts w:hint="eastAsia"/>
        </w:rPr>
      </w:pPr>
    </w:p>
    <w:p w14:paraId="2DCD232E" w14:textId="31CB758D" w:rsidR="00BC742A" w:rsidRDefault="00BC742A">
      <w:pPr>
        <w:kinsoku/>
        <w:autoSpaceDE/>
        <w:autoSpaceDN/>
        <w:adjustRightInd/>
        <w:snapToGrid/>
        <w:textAlignment w:val="auto"/>
      </w:pPr>
      <w:r>
        <w:br w:type="page"/>
      </w:r>
    </w:p>
    <w:p w14:paraId="656973E4" w14:textId="77777777" w:rsidR="00BC742A" w:rsidRDefault="00BC742A">
      <w:pPr>
        <w:kinsoku/>
        <w:autoSpaceDE/>
        <w:autoSpaceDN/>
        <w:adjustRightInd/>
        <w:snapToGrid/>
        <w:textAlignment w:val="auto"/>
      </w:pPr>
    </w:p>
    <w:p w14:paraId="11DFC6E5" w14:textId="77777777" w:rsidR="00BC742A" w:rsidRDefault="00BC742A">
      <w:pPr>
        <w:kinsoku/>
        <w:autoSpaceDE/>
        <w:autoSpaceDN/>
        <w:adjustRightInd/>
        <w:snapToGrid/>
        <w:textAlignment w:val="auto"/>
      </w:pPr>
    </w:p>
    <w:p w14:paraId="32E98897" w14:textId="77777777" w:rsidR="00BC742A" w:rsidRDefault="00BC742A">
      <w:pPr>
        <w:kinsoku/>
        <w:autoSpaceDE/>
        <w:autoSpaceDN/>
        <w:adjustRightInd/>
        <w:snapToGrid/>
        <w:textAlignment w:val="auto"/>
      </w:pPr>
    </w:p>
    <w:p w14:paraId="4ACB520E" w14:textId="77777777" w:rsidR="00C33062" w:rsidRDefault="00C33062">
      <w:pPr>
        <w:spacing w:line="275" w:lineRule="auto"/>
      </w:pPr>
    </w:p>
    <w:p w14:paraId="3A959B17" w14:textId="186BA756" w:rsidR="00CF600B" w:rsidRDefault="00CF600B">
      <w:pPr>
        <w:spacing w:line="275" w:lineRule="auto"/>
      </w:pPr>
    </w:p>
    <w:p w14:paraId="74FF49E2" w14:textId="00C2536C" w:rsidR="00CF600B" w:rsidRDefault="00CF600B">
      <w:pPr>
        <w:spacing w:line="275" w:lineRule="auto"/>
      </w:pPr>
    </w:p>
    <w:p w14:paraId="3A071480" w14:textId="77777777" w:rsidR="00CF600B" w:rsidRDefault="00CF600B">
      <w:pPr>
        <w:spacing w:line="275" w:lineRule="auto"/>
      </w:pPr>
    </w:p>
    <w:p w14:paraId="1C42DAF5" w14:textId="77777777" w:rsidR="00C33062" w:rsidRDefault="00C33062">
      <w:pPr>
        <w:spacing w:line="276" w:lineRule="auto"/>
      </w:pPr>
    </w:p>
    <w:p w14:paraId="4BD6A193" w14:textId="77777777" w:rsidR="00C33062" w:rsidRDefault="00C33062">
      <w:pPr>
        <w:spacing w:line="276" w:lineRule="auto"/>
      </w:pPr>
    </w:p>
    <w:p w14:paraId="04016391" w14:textId="77777777" w:rsidR="00C33062" w:rsidRDefault="00C33062">
      <w:pPr>
        <w:spacing w:line="276" w:lineRule="auto"/>
      </w:pPr>
    </w:p>
    <w:p w14:paraId="44555903" w14:textId="0F20A943" w:rsidR="00C33062" w:rsidRPr="0052640D" w:rsidRDefault="00CF600B">
      <w:pPr>
        <w:spacing w:before="184" w:line="208" w:lineRule="auto"/>
        <w:ind w:left="3023" w:right="1233" w:hanging="1794"/>
        <w:rPr>
          <w:rFonts w:ascii="宋体" w:eastAsia="宋体" w:hAnsi="宋体" w:cs="微软雅黑"/>
          <w:b/>
          <w:bCs/>
          <w:sz w:val="44"/>
          <w:szCs w:val="44"/>
        </w:rPr>
      </w:pPr>
      <w:r w:rsidRPr="0052640D">
        <w:rPr>
          <w:rFonts w:ascii="宋体" w:eastAsia="宋体" w:hAnsi="宋体" w:cs="Times New Roman"/>
          <w:b/>
          <w:bCs/>
          <w:spacing w:val="32"/>
          <w:sz w:val="44"/>
          <w:szCs w:val="44"/>
        </w:rPr>
        <w:t>2022</w:t>
      </w:r>
      <w:r w:rsidR="00D33BBC" w:rsidRPr="0052640D">
        <w:rPr>
          <w:rFonts w:ascii="宋体" w:eastAsia="宋体" w:hAnsi="宋体" w:cs="微软雅黑"/>
          <w:b/>
          <w:bCs/>
          <w:spacing w:val="23"/>
          <w:sz w:val="44"/>
          <w:szCs w:val="44"/>
        </w:rPr>
        <w:t>年度</w:t>
      </w:r>
      <w:r w:rsidRPr="0052640D">
        <w:rPr>
          <w:rFonts w:ascii="宋体" w:eastAsia="宋体" w:hAnsi="宋体" w:cs="微软雅黑" w:hint="eastAsia"/>
          <w:b/>
          <w:bCs/>
          <w:spacing w:val="23"/>
          <w:sz w:val="44"/>
          <w:szCs w:val="44"/>
        </w:rPr>
        <w:t>长沙晚报社</w:t>
      </w:r>
      <w:r w:rsidR="00D33BBC" w:rsidRPr="0052640D">
        <w:rPr>
          <w:rFonts w:ascii="宋体" w:eastAsia="宋体" w:hAnsi="宋体" w:cs="微软雅黑"/>
          <w:b/>
          <w:bCs/>
          <w:spacing w:val="23"/>
          <w:sz w:val="44"/>
          <w:szCs w:val="44"/>
        </w:rPr>
        <w:t>整体支出</w:t>
      </w:r>
      <w:r w:rsidR="00D33BBC" w:rsidRPr="0052640D">
        <w:rPr>
          <w:rFonts w:ascii="宋体" w:eastAsia="宋体" w:hAnsi="宋体" w:cs="微软雅黑"/>
          <w:b/>
          <w:bCs/>
          <w:sz w:val="44"/>
          <w:szCs w:val="44"/>
        </w:rPr>
        <w:t xml:space="preserve"> </w:t>
      </w:r>
      <w:r w:rsidR="00D33BBC" w:rsidRPr="0052640D">
        <w:rPr>
          <w:rFonts w:ascii="宋体" w:eastAsia="宋体" w:hAnsi="宋体" w:cs="微软雅黑"/>
          <w:b/>
          <w:bCs/>
          <w:spacing w:val="11"/>
          <w:sz w:val="44"/>
          <w:szCs w:val="44"/>
        </w:rPr>
        <w:t>绩</w:t>
      </w:r>
      <w:r w:rsidR="00D33BBC" w:rsidRPr="0052640D">
        <w:rPr>
          <w:rFonts w:ascii="宋体" w:eastAsia="宋体" w:hAnsi="宋体" w:cs="微软雅黑"/>
          <w:b/>
          <w:bCs/>
          <w:spacing w:val="7"/>
          <w:sz w:val="44"/>
          <w:szCs w:val="44"/>
        </w:rPr>
        <w:t>效自评报告</w:t>
      </w:r>
    </w:p>
    <w:p w14:paraId="1944AFCB" w14:textId="77777777" w:rsidR="00C33062" w:rsidRDefault="00C33062">
      <w:pPr>
        <w:spacing w:line="254" w:lineRule="auto"/>
      </w:pPr>
    </w:p>
    <w:p w14:paraId="7B18C134" w14:textId="77777777" w:rsidR="00C33062" w:rsidRDefault="00C33062">
      <w:pPr>
        <w:spacing w:line="255" w:lineRule="auto"/>
      </w:pPr>
    </w:p>
    <w:p w14:paraId="74564AE8" w14:textId="77777777" w:rsidR="00C33062" w:rsidRDefault="00C33062">
      <w:pPr>
        <w:spacing w:line="247" w:lineRule="auto"/>
      </w:pPr>
    </w:p>
    <w:p w14:paraId="2D84A716" w14:textId="77777777" w:rsidR="00C33062" w:rsidRDefault="00C33062">
      <w:pPr>
        <w:spacing w:line="247" w:lineRule="auto"/>
      </w:pPr>
    </w:p>
    <w:p w14:paraId="550AB3C2" w14:textId="77777777" w:rsidR="00C33062" w:rsidRDefault="00C33062">
      <w:pPr>
        <w:spacing w:line="247" w:lineRule="auto"/>
      </w:pPr>
    </w:p>
    <w:p w14:paraId="169EFF3B" w14:textId="77777777" w:rsidR="00C33062" w:rsidRDefault="00C33062">
      <w:pPr>
        <w:spacing w:line="247" w:lineRule="auto"/>
      </w:pPr>
    </w:p>
    <w:p w14:paraId="6CB24788" w14:textId="77777777" w:rsidR="00C33062" w:rsidRDefault="00C33062">
      <w:pPr>
        <w:spacing w:line="247" w:lineRule="auto"/>
      </w:pPr>
    </w:p>
    <w:p w14:paraId="0E6F2917" w14:textId="77777777" w:rsidR="00C33062" w:rsidRDefault="00C33062">
      <w:pPr>
        <w:spacing w:line="247" w:lineRule="auto"/>
      </w:pPr>
    </w:p>
    <w:p w14:paraId="5988146C" w14:textId="77777777" w:rsidR="00C33062" w:rsidRDefault="00C33062">
      <w:pPr>
        <w:spacing w:line="247" w:lineRule="auto"/>
      </w:pPr>
    </w:p>
    <w:p w14:paraId="54844E7F" w14:textId="77777777" w:rsidR="00C33062" w:rsidRDefault="00C33062">
      <w:pPr>
        <w:spacing w:line="247" w:lineRule="auto"/>
      </w:pPr>
    </w:p>
    <w:p w14:paraId="72C4411D" w14:textId="77777777" w:rsidR="00C33062" w:rsidRDefault="00C33062">
      <w:pPr>
        <w:spacing w:line="247" w:lineRule="auto"/>
      </w:pPr>
    </w:p>
    <w:p w14:paraId="6E02F3B6" w14:textId="77777777" w:rsidR="00C33062" w:rsidRDefault="00C33062">
      <w:pPr>
        <w:spacing w:line="247" w:lineRule="auto"/>
      </w:pPr>
    </w:p>
    <w:p w14:paraId="024C88D4" w14:textId="77777777" w:rsidR="00C33062" w:rsidRDefault="00C33062">
      <w:pPr>
        <w:spacing w:line="247" w:lineRule="auto"/>
      </w:pPr>
    </w:p>
    <w:p w14:paraId="4D29DC4B" w14:textId="77777777" w:rsidR="00C33062" w:rsidRDefault="00C33062">
      <w:pPr>
        <w:spacing w:line="248" w:lineRule="auto"/>
      </w:pPr>
    </w:p>
    <w:p w14:paraId="59F51AB0" w14:textId="77777777" w:rsidR="00C33062" w:rsidRDefault="00C33062">
      <w:pPr>
        <w:spacing w:line="248" w:lineRule="auto"/>
      </w:pPr>
    </w:p>
    <w:p w14:paraId="2B0DC2EE" w14:textId="77777777" w:rsidR="00C33062" w:rsidRDefault="00C33062">
      <w:pPr>
        <w:spacing w:line="248" w:lineRule="auto"/>
      </w:pPr>
    </w:p>
    <w:p w14:paraId="49FBFB01" w14:textId="77777777" w:rsidR="00C33062" w:rsidRDefault="00C33062">
      <w:pPr>
        <w:spacing w:line="248" w:lineRule="auto"/>
      </w:pPr>
    </w:p>
    <w:p w14:paraId="62D92755" w14:textId="77777777" w:rsidR="00C33062" w:rsidRDefault="00C33062">
      <w:pPr>
        <w:spacing w:line="248" w:lineRule="auto"/>
      </w:pPr>
    </w:p>
    <w:p w14:paraId="3FC6DD24" w14:textId="77777777" w:rsidR="00C33062" w:rsidRDefault="00C33062">
      <w:pPr>
        <w:spacing w:line="248" w:lineRule="auto"/>
      </w:pPr>
    </w:p>
    <w:p w14:paraId="4B1E922F" w14:textId="325939FA" w:rsidR="00C33062" w:rsidRDefault="00C33062">
      <w:pPr>
        <w:spacing w:line="248" w:lineRule="auto"/>
      </w:pPr>
    </w:p>
    <w:p w14:paraId="2411E8BD" w14:textId="5E1A67FC" w:rsidR="00CF600B" w:rsidRDefault="00CF600B">
      <w:pPr>
        <w:spacing w:line="248" w:lineRule="auto"/>
      </w:pPr>
    </w:p>
    <w:p w14:paraId="361419C5" w14:textId="3C2D71A2" w:rsidR="00CF600B" w:rsidRDefault="00CF600B">
      <w:pPr>
        <w:spacing w:line="248" w:lineRule="auto"/>
      </w:pPr>
    </w:p>
    <w:p w14:paraId="366D303D" w14:textId="77777777" w:rsidR="00CF600B" w:rsidRDefault="00CF600B">
      <w:pPr>
        <w:spacing w:line="248" w:lineRule="auto"/>
      </w:pPr>
    </w:p>
    <w:p w14:paraId="6EDAE253" w14:textId="77777777" w:rsidR="00C33062" w:rsidRDefault="00C33062">
      <w:pPr>
        <w:spacing w:line="248" w:lineRule="auto"/>
      </w:pPr>
    </w:p>
    <w:p w14:paraId="5E296E68" w14:textId="77777777" w:rsidR="00C33062" w:rsidRDefault="00C33062">
      <w:pPr>
        <w:spacing w:line="248" w:lineRule="auto"/>
      </w:pPr>
    </w:p>
    <w:p w14:paraId="767D671E" w14:textId="77777777" w:rsidR="00C33062" w:rsidRDefault="00C33062">
      <w:pPr>
        <w:spacing w:line="248" w:lineRule="auto"/>
      </w:pPr>
    </w:p>
    <w:p w14:paraId="43E9D3D9" w14:textId="77777777" w:rsidR="00C33062" w:rsidRDefault="00C33062">
      <w:pPr>
        <w:spacing w:line="248" w:lineRule="auto"/>
      </w:pPr>
    </w:p>
    <w:p w14:paraId="7C70FFAC" w14:textId="77777777" w:rsidR="00C33062" w:rsidRDefault="00C33062">
      <w:pPr>
        <w:spacing w:line="248" w:lineRule="auto"/>
      </w:pPr>
    </w:p>
    <w:p w14:paraId="160D7381" w14:textId="647151E8" w:rsidR="00C33062" w:rsidRDefault="00C33062">
      <w:pPr>
        <w:spacing w:before="114" w:line="223" w:lineRule="auto"/>
        <w:ind w:left="2734"/>
        <w:rPr>
          <w:rFonts w:ascii="黑体" w:eastAsia="黑体" w:hAnsi="黑体" w:cs="黑体" w:hint="eastAsia"/>
          <w:sz w:val="35"/>
          <w:szCs w:val="35"/>
        </w:rPr>
      </w:pPr>
    </w:p>
    <w:p w14:paraId="1D14E5D2" w14:textId="77777777" w:rsidR="00C33062" w:rsidRDefault="00C33062">
      <w:pPr>
        <w:spacing w:line="247" w:lineRule="auto"/>
      </w:pPr>
    </w:p>
    <w:p w14:paraId="45C1677B" w14:textId="77777777" w:rsidR="00C33062" w:rsidRDefault="00C33062">
      <w:pPr>
        <w:spacing w:line="247" w:lineRule="auto"/>
      </w:pPr>
    </w:p>
    <w:p w14:paraId="27ABAA62" w14:textId="77777777" w:rsidR="00C33062" w:rsidRDefault="00C33062">
      <w:pPr>
        <w:spacing w:line="248" w:lineRule="auto"/>
      </w:pPr>
    </w:p>
    <w:p w14:paraId="7FB43D20" w14:textId="77777777" w:rsidR="00C33062" w:rsidRDefault="00C33062">
      <w:pPr>
        <w:spacing w:line="248" w:lineRule="auto"/>
      </w:pPr>
    </w:p>
    <w:p w14:paraId="4099F86D" w14:textId="77777777" w:rsidR="00C33062" w:rsidRDefault="00C33062">
      <w:pPr>
        <w:spacing w:line="248" w:lineRule="auto"/>
      </w:pPr>
    </w:p>
    <w:p w14:paraId="6DDC348D" w14:textId="77777777" w:rsidR="00C33062" w:rsidRDefault="00C33062">
      <w:pPr>
        <w:spacing w:line="248" w:lineRule="auto"/>
      </w:pPr>
    </w:p>
    <w:p w14:paraId="33D905F3" w14:textId="77777777" w:rsidR="00C33062" w:rsidRDefault="00C33062">
      <w:pPr>
        <w:spacing w:line="248" w:lineRule="auto"/>
      </w:pPr>
    </w:p>
    <w:p w14:paraId="27C61784" w14:textId="77777777" w:rsidR="00C33062" w:rsidRDefault="00C33062">
      <w:pPr>
        <w:spacing w:line="248" w:lineRule="auto"/>
      </w:pPr>
    </w:p>
    <w:p w14:paraId="7580ED6E" w14:textId="7B5C9012" w:rsidR="00C33062" w:rsidRPr="00CF600B" w:rsidRDefault="00C33062">
      <w:pPr>
        <w:spacing w:before="101" w:line="224" w:lineRule="auto"/>
        <w:ind w:left="3216"/>
        <w:rPr>
          <w:rFonts w:ascii="仿宋" w:hAnsi="仿宋" w:cs="仿宋"/>
          <w:sz w:val="31"/>
          <w:szCs w:val="31"/>
        </w:rPr>
      </w:pPr>
    </w:p>
    <w:p w14:paraId="6E2183ED" w14:textId="77777777" w:rsidR="00C33062" w:rsidRDefault="00C33062">
      <w:pPr>
        <w:sectPr w:rsidR="00C33062" w:rsidSect="00F25C41">
          <w:footerReference w:type="default" r:id="rId6"/>
          <w:pgSz w:w="11906" w:h="16839"/>
          <w:pgMar w:top="1431" w:right="1585" w:bottom="1552" w:left="1621" w:header="0" w:footer="1310" w:gutter="0"/>
          <w:pgNumType w:fmt="numberInDash" w:start="1"/>
          <w:cols w:space="720"/>
        </w:sectPr>
      </w:pPr>
    </w:p>
    <w:p w14:paraId="16CF1BC1" w14:textId="77777777" w:rsidR="00C33062" w:rsidRDefault="00C33062">
      <w:pPr>
        <w:spacing w:line="375" w:lineRule="auto"/>
      </w:pPr>
    </w:p>
    <w:p w14:paraId="226869F2" w14:textId="03BA8A4E" w:rsidR="00C33062" w:rsidRDefault="00D33BBC">
      <w:pPr>
        <w:spacing w:before="101" w:line="507" w:lineRule="exact"/>
        <w:ind w:left="655"/>
        <w:rPr>
          <w:rFonts w:ascii="黑体" w:eastAsia="黑体" w:hAnsi="黑体" w:cs="黑体"/>
          <w:sz w:val="31"/>
          <w:szCs w:val="31"/>
        </w:rPr>
      </w:pPr>
      <w:r>
        <w:rPr>
          <w:rFonts w:ascii="黑体" w:eastAsia="黑体" w:hAnsi="黑体" w:cs="黑体"/>
          <w:spacing w:val="7"/>
          <w:position w:val="4"/>
          <w:sz w:val="31"/>
          <w:szCs w:val="31"/>
        </w:rPr>
        <w:t>一</w:t>
      </w:r>
      <w:r>
        <w:rPr>
          <w:rFonts w:ascii="黑体" w:eastAsia="黑体" w:hAnsi="黑体" w:cs="黑体"/>
          <w:spacing w:val="6"/>
          <w:position w:val="4"/>
          <w:sz w:val="31"/>
          <w:szCs w:val="31"/>
        </w:rPr>
        <w:t>、</w:t>
      </w:r>
      <w:r w:rsidR="00CF600B">
        <w:rPr>
          <w:rFonts w:ascii="黑体" w:eastAsia="黑体" w:hAnsi="黑体" w:cs="黑体"/>
          <w:spacing w:val="6"/>
          <w:position w:val="4"/>
          <w:sz w:val="31"/>
          <w:szCs w:val="31"/>
        </w:rPr>
        <w:t>单位</w:t>
      </w:r>
      <w:r>
        <w:rPr>
          <w:rFonts w:ascii="黑体" w:eastAsia="黑体" w:hAnsi="黑体" w:cs="黑体"/>
          <w:spacing w:val="6"/>
          <w:position w:val="4"/>
          <w:sz w:val="31"/>
          <w:szCs w:val="31"/>
        </w:rPr>
        <w:t>概况</w:t>
      </w:r>
    </w:p>
    <w:p w14:paraId="1AB5308C" w14:textId="19778AFD" w:rsidR="00C33062" w:rsidRPr="0052640D" w:rsidRDefault="00CF600B">
      <w:pPr>
        <w:spacing w:before="93" w:line="221" w:lineRule="auto"/>
        <w:ind w:left="637"/>
        <w:rPr>
          <w:rFonts w:ascii="楷体" w:eastAsia="楷体" w:hAnsi="楷体" w:cs="楷体"/>
          <w:spacing w:val="-1"/>
          <w:sz w:val="31"/>
          <w:szCs w:val="31"/>
          <w14:textOutline w14:w="5791" w14:cap="sq" w14:cmpd="sng" w14:algn="ctr">
            <w14:solidFill>
              <w14:srgbClr w14:val="000000"/>
            </w14:solidFill>
            <w14:prstDash w14:val="solid"/>
            <w14:bevel/>
          </w14:textOutline>
        </w:rPr>
      </w:pPr>
      <w:r w:rsidRPr="0052640D">
        <w:rPr>
          <w:rFonts w:ascii="楷体" w:eastAsia="楷体" w:hAnsi="楷体" w:cs="楷体" w:hint="eastAsia"/>
          <w:spacing w:val="-1"/>
          <w:sz w:val="31"/>
          <w:szCs w:val="31"/>
          <w14:textOutline w14:w="5791" w14:cap="sq" w14:cmpd="sng" w14:algn="ctr">
            <w14:solidFill>
              <w14:srgbClr w14:val="000000"/>
            </w14:solidFill>
            <w14:prstDash w14:val="solid"/>
            <w14:bevel/>
          </w14:textOutline>
        </w:rPr>
        <w:t>（</w:t>
      </w:r>
      <w:r w:rsidR="00D33BBC">
        <w:rPr>
          <w:rFonts w:ascii="楷体" w:eastAsia="楷体" w:hAnsi="楷体" w:cs="楷体"/>
          <w:spacing w:val="-1"/>
          <w:sz w:val="31"/>
          <w:szCs w:val="31"/>
          <w14:textOutline w14:w="5791" w14:cap="sq" w14:cmpd="sng" w14:algn="ctr">
            <w14:solidFill>
              <w14:srgbClr w14:val="000000"/>
            </w14:solidFill>
            <w14:prstDash w14:val="solid"/>
            <w14:bevel/>
          </w14:textOutline>
        </w:rPr>
        <w:t>一</w:t>
      </w:r>
      <w:r w:rsidRPr="0052640D">
        <w:rPr>
          <w:rFonts w:ascii="楷体" w:eastAsia="楷体" w:hAnsi="楷体" w:cs="楷体" w:hint="eastAsia"/>
          <w:spacing w:val="-1"/>
          <w:sz w:val="31"/>
          <w:szCs w:val="31"/>
          <w14:textOutline w14:w="5791" w14:cap="sq" w14:cmpd="sng" w14:algn="ctr">
            <w14:solidFill>
              <w14:srgbClr w14:val="000000"/>
            </w14:solidFill>
            <w14:prstDash w14:val="solid"/>
            <w14:bevel/>
          </w14:textOutline>
        </w:rPr>
        <w:t>）</w:t>
      </w:r>
      <w:r w:rsidR="00D33BBC" w:rsidRPr="0052640D">
        <w:rPr>
          <w:rFonts w:ascii="楷体" w:eastAsia="楷体" w:hAnsi="楷体" w:cs="楷体"/>
          <w:spacing w:val="-1"/>
          <w:sz w:val="31"/>
          <w:szCs w:val="31"/>
          <w14:textOutline w14:w="5791" w14:cap="sq" w14:cmpd="sng" w14:algn="ctr">
            <w14:solidFill>
              <w14:srgbClr w14:val="000000"/>
            </w14:solidFill>
            <w14:prstDash w14:val="solid"/>
            <w14:bevel/>
          </w14:textOutline>
        </w:rPr>
        <w:t xml:space="preserve"> </w:t>
      </w:r>
      <w:r w:rsidRPr="0052640D">
        <w:rPr>
          <w:rFonts w:ascii="楷体" w:eastAsia="楷体" w:hAnsi="楷体" w:cs="楷体" w:hint="eastAsia"/>
          <w:spacing w:val="-1"/>
          <w:sz w:val="31"/>
          <w:szCs w:val="31"/>
          <w14:textOutline w14:w="5791" w14:cap="sq" w14:cmpd="sng" w14:algn="ctr">
            <w14:solidFill>
              <w14:srgbClr w14:val="000000"/>
            </w14:solidFill>
            <w14:prstDash w14:val="solid"/>
            <w14:bevel/>
          </w14:textOutline>
        </w:rPr>
        <w:t>单位</w:t>
      </w:r>
      <w:r w:rsidR="00D33BBC">
        <w:rPr>
          <w:rFonts w:ascii="楷体" w:eastAsia="楷体" w:hAnsi="楷体" w:cs="楷体"/>
          <w:spacing w:val="-1"/>
          <w:sz w:val="31"/>
          <w:szCs w:val="31"/>
          <w14:textOutline w14:w="5791" w14:cap="sq" w14:cmpd="sng" w14:algn="ctr">
            <w14:solidFill>
              <w14:srgbClr w14:val="000000"/>
            </w14:solidFill>
            <w14:prstDash w14:val="solid"/>
            <w14:bevel/>
          </w14:textOutline>
        </w:rPr>
        <w:t>基本情</w:t>
      </w:r>
      <w:r w:rsidR="00D33BBC" w:rsidRPr="0052640D">
        <w:rPr>
          <w:rFonts w:ascii="楷体" w:eastAsia="楷体" w:hAnsi="楷体" w:cs="楷体"/>
          <w:spacing w:val="-1"/>
          <w:sz w:val="31"/>
          <w:szCs w:val="31"/>
          <w14:textOutline w14:w="5791" w14:cap="sq" w14:cmpd="sng" w14:algn="ctr">
            <w14:solidFill>
              <w14:srgbClr w14:val="000000"/>
            </w14:solidFill>
            <w14:prstDash w14:val="solid"/>
            <w14:bevel/>
          </w14:textOutline>
        </w:rPr>
        <w:t>况。</w:t>
      </w:r>
    </w:p>
    <w:p w14:paraId="4625F0D5" w14:textId="77777777" w:rsidR="00FE1CFD" w:rsidRDefault="00FE1CFD" w:rsidP="00FE1CFD">
      <w:pPr>
        <w:pStyle w:val="a3"/>
        <w:widowControl/>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1.职能职责</w:t>
      </w:r>
    </w:p>
    <w:p w14:paraId="7C21FD3A" w14:textId="7B0DA8BA" w:rsidR="005A00B9" w:rsidRDefault="00FE1CFD" w:rsidP="00FE1CFD">
      <w:pPr>
        <w:pStyle w:val="a3"/>
        <w:widowControl/>
        <w:spacing w:line="570" w:lineRule="exact"/>
        <w:ind w:firstLineChars="200" w:firstLine="640"/>
        <w:jc w:val="both"/>
        <w:rPr>
          <w:rFonts w:ascii="仿宋_GB2312" w:eastAsia="仿宋_GB2312" w:hAnsi="仿宋_GB2312" w:cs="仿宋_GB2312"/>
          <w:color w:val="000000"/>
          <w:sz w:val="32"/>
        </w:rPr>
      </w:pPr>
      <w:r>
        <w:rPr>
          <w:rFonts w:ascii="仿宋_GB2312" w:eastAsia="仿宋_GB2312" w:hAnsi="仿宋_GB2312" w:cs="仿宋_GB2312"/>
          <w:color w:val="000000"/>
          <w:sz w:val="32"/>
        </w:rPr>
        <w:t>长沙晚报社是</w:t>
      </w:r>
      <w:r w:rsidR="00A1688D">
        <w:rPr>
          <w:rFonts w:ascii="仿宋_GB2312" w:eastAsia="仿宋_GB2312" w:hAnsi="仿宋_GB2312" w:cs="仿宋_GB2312" w:hint="eastAsia"/>
          <w:color w:val="000000"/>
          <w:sz w:val="32"/>
        </w:rPr>
        <w:t>由</w:t>
      </w:r>
      <w:r>
        <w:rPr>
          <w:rFonts w:ascii="仿宋_GB2312" w:eastAsia="仿宋_GB2312" w:hAnsi="仿宋_GB2312" w:cs="仿宋_GB2312"/>
          <w:color w:val="000000"/>
          <w:sz w:val="32"/>
        </w:rPr>
        <w:t>中共长沙市委</w:t>
      </w:r>
      <w:r w:rsidR="00A1688D">
        <w:rPr>
          <w:rFonts w:ascii="仿宋_GB2312" w:eastAsia="仿宋_GB2312" w:hAnsi="仿宋_GB2312" w:cs="仿宋_GB2312" w:hint="eastAsia"/>
          <w:color w:val="000000"/>
          <w:sz w:val="32"/>
        </w:rPr>
        <w:t>主管、主办，公益二类</w:t>
      </w:r>
      <w:r>
        <w:rPr>
          <w:rFonts w:ascii="仿宋_GB2312" w:eastAsia="仿宋_GB2312" w:hAnsi="仿宋_GB2312" w:cs="仿宋_GB2312"/>
          <w:color w:val="000000"/>
          <w:sz w:val="32"/>
        </w:rPr>
        <w:t>事业单位</w:t>
      </w:r>
      <w:r w:rsidR="005A00B9">
        <w:rPr>
          <w:rFonts w:ascii="仿宋_GB2312" w:eastAsia="仿宋_GB2312" w:hAnsi="仿宋_GB2312" w:cs="仿宋_GB2312" w:hint="eastAsia"/>
          <w:color w:val="000000"/>
          <w:sz w:val="32"/>
        </w:rPr>
        <w:t>。</w:t>
      </w:r>
      <w:r w:rsidR="00A1688D">
        <w:rPr>
          <w:rFonts w:ascii="仿宋_GB2312" w:eastAsia="仿宋_GB2312" w:hAnsi="仿宋_GB2312" w:cs="仿宋_GB2312" w:hint="eastAsia"/>
          <w:color w:val="000000"/>
          <w:sz w:val="32"/>
        </w:rPr>
        <w:t>经国家新闻出版总署批准，2</w:t>
      </w:r>
      <w:r w:rsidR="00A1688D">
        <w:rPr>
          <w:rFonts w:ascii="仿宋_GB2312" w:eastAsia="仿宋_GB2312" w:hAnsi="仿宋_GB2312" w:cs="仿宋_GB2312"/>
          <w:color w:val="000000"/>
          <w:sz w:val="32"/>
        </w:rPr>
        <w:t>001</w:t>
      </w:r>
      <w:r w:rsidR="00A1688D">
        <w:rPr>
          <w:rFonts w:ascii="仿宋_GB2312" w:eastAsia="仿宋_GB2312" w:hAnsi="仿宋_GB2312" w:cs="仿宋_GB2312" w:hint="eastAsia"/>
          <w:color w:val="000000"/>
          <w:sz w:val="32"/>
        </w:rPr>
        <w:t>年1</w:t>
      </w:r>
      <w:r w:rsidR="00A1688D">
        <w:rPr>
          <w:rFonts w:ascii="仿宋_GB2312" w:eastAsia="仿宋_GB2312" w:hAnsi="仿宋_GB2312" w:cs="仿宋_GB2312"/>
          <w:color w:val="000000"/>
          <w:sz w:val="32"/>
        </w:rPr>
        <w:t>0</w:t>
      </w:r>
      <w:r w:rsidR="00A1688D">
        <w:rPr>
          <w:rFonts w:ascii="仿宋_GB2312" w:eastAsia="仿宋_GB2312" w:hAnsi="仿宋_GB2312" w:cs="仿宋_GB2312" w:hint="eastAsia"/>
          <w:color w:val="000000"/>
          <w:sz w:val="32"/>
        </w:rPr>
        <w:t>月挂牌成立长沙晚报报业集团。</w:t>
      </w:r>
      <w:r>
        <w:rPr>
          <w:rFonts w:ascii="仿宋_GB2312" w:eastAsia="仿宋_GB2312" w:hAnsi="仿宋_GB2312" w:cs="仿宋_GB2312"/>
          <w:color w:val="000000"/>
          <w:sz w:val="32"/>
        </w:rPr>
        <w:t>2019年</w:t>
      </w:r>
      <w:r w:rsidR="00A1688D">
        <w:rPr>
          <w:rFonts w:ascii="仿宋_GB2312" w:eastAsia="仿宋_GB2312" w:hAnsi="仿宋_GB2312" w:cs="仿宋_GB2312" w:hint="eastAsia"/>
          <w:color w:val="000000"/>
          <w:sz w:val="32"/>
        </w:rPr>
        <w:t>8月</w:t>
      </w:r>
      <w:r>
        <w:rPr>
          <w:rFonts w:ascii="仿宋_GB2312" w:eastAsia="仿宋_GB2312" w:hAnsi="仿宋_GB2312" w:cs="仿宋_GB2312"/>
          <w:color w:val="000000"/>
          <w:sz w:val="32"/>
        </w:rPr>
        <w:t>，中共长沙市委对长沙晚报社进行一体化改革，长沙晚报社和长沙晚报传媒集团有限公司属于两块牌子一套人马，实行事业单位企业化管理。</w:t>
      </w:r>
    </w:p>
    <w:p w14:paraId="3894F777" w14:textId="7F841918" w:rsidR="00FE1CFD" w:rsidRDefault="005A00B9" w:rsidP="0052640D">
      <w:pPr>
        <w:pStyle w:val="a3"/>
        <w:widowControl/>
        <w:spacing w:line="57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color w:val="000000"/>
          <w:sz w:val="32"/>
        </w:rPr>
        <w:t>《长沙晚报》</w:t>
      </w:r>
      <w:r>
        <w:rPr>
          <w:rFonts w:ascii="仿宋_GB2312" w:eastAsia="仿宋_GB2312" w:hAnsi="仿宋_GB2312" w:cs="仿宋_GB2312" w:hint="eastAsia"/>
          <w:color w:val="000000"/>
          <w:sz w:val="32"/>
        </w:rPr>
        <w:t>作为市委机关报，</w:t>
      </w:r>
      <w:r>
        <w:rPr>
          <w:rFonts w:ascii="仿宋_GB2312" w:eastAsia="仿宋_GB2312" w:hAnsi="仿宋_GB2312" w:cs="仿宋_GB2312"/>
          <w:color w:val="000000"/>
          <w:sz w:val="32"/>
        </w:rPr>
        <w:t>是党报性质的晚报，围绕“党的权威，人民的晚报”办报宗旨，坚持正确的舆论导向，围绕中心，服务大局，服务社会方向，</w:t>
      </w:r>
      <w:r>
        <w:rPr>
          <w:rFonts w:ascii="仿宋_GB2312" w:eastAsia="仿宋_GB2312" w:hAnsi="仿宋_GB2312" w:cs="仿宋_GB2312" w:hint="eastAsia"/>
          <w:color w:val="000000"/>
          <w:sz w:val="32"/>
        </w:rPr>
        <w:t>在全市意识形态与舆论引导工作中发挥了</w:t>
      </w:r>
      <w:r>
        <w:rPr>
          <w:rFonts w:ascii="仿宋_GB2312" w:eastAsia="仿宋_GB2312" w:hAnsi="仿宋_GB2312" w:cs="仿宋_GB2312"/>
          <w:color w:val="000000"/>
          <w:sz w:val="32"/>
        </w:rPr>
        <w:t>重要作用</w:t>
      </w:r>
      <w:r w:rsidR="003E0E71">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一贯坚持市民化、本土化的“晚报特色”办报方针，并坚守较高社会层次定位，在湖南中心城市（省会长沙、周边城市株洲、湘潭）及主流人群（权威人士、社会政治经济决策层）中保持着强势影响力</w:t>
      </w:r>
      <w:r>
        <w:rPr>
          <w:rFonts w:ascii="仿宋_GB2312" w:eastAsia="仿宋_GB2312" w:hAnsi="仿宋_GB2312" w:cs="仿宋_GB2312"/>
          <w:color w:val="000000"/>
          <w:sz w:val="32"/>
        </w:rPr>
        <w:t>。</w:t>
      </w:r>
    </w:p>
    <w:p w14:paraId="45E67323" w14:textId="77777777" w:rsidR="00FE1CFD" w:rsidRPr="0052640D" w:rsidRDefault="00FE1CFD" w:rsidP="0052640D">
      <w:pPr>
        <w:pStyle w:val="a3"/>
        <w:widowControl/>
        <w:spacing w:line="570" w:lineRule="exact"/>
        <w:ind w:firstLineChars="200" w:firstLine="640"/>
        <w:jc w:val="both"/>
        <w:rPr>
          <w:rFonts w:ascii="仿宋_GB2312" w:eastAsia="仿宋_GB2312" w:hAnsi="仿宋_GB2312" w:cs="仿宋_GB2312"/>
          <w:color w:val="000000"/>
          <w:sz w:val="32"/>
        </w:rPr>
      </w:pPr>
      <w:r>
        <w:rPr>
          <w:rFonts w:ascii="仿宋_GB2312" w:eastAsia="仿宋_GB2312" w:hAnsi="仿宋_GB2312" w:cs="仿宋_GB2312" w:hint="eastAsia"/>
          <w:sz w:val="32"/>
          <w:szCs w:val="32"/>
        </w:rPr>
        <w:t>2.机</w:t>
      </w:r>
      <w:r w:rsidRPr="0052640D">
        <w:rPr>
          <w:rFonts w:ascii="仿宋_GB2312" w:eastAsia="仿宋_GB2312" w:hAnsi="仿宋_GB2312" w:cs="仿宋_GB2312" w:hint="eastAsia"/>
          <w:color w:val="000000"/>
          <w:sz w:val="32"/>
        </w:rPr>
        <w:t>构设置</w:t>
      </w:r>
    </w:p>
    <w:p w14:paraId="0EE018D9" w14:textId="75D6EBB5" w:rsidR="00FE1CFD" w:rsidRPr="0052640D" w:rsidRDefault="00FE1CFD" w:rsidP="0052640D">
      <w:pPr>
        <w:pStyle w:val="a3"/>
        <w:widowControl/>
        <w:spacing w:line="570" w:lineRule="exact"/>
        <w:ind w:firstLineChars="200" w:firstLine="640"/>
        <w:jc w:val="both"/>
        <w:rPr>
          <w:rFonts w:ascii="仿宋_GB2312" w:eastAsia="仿宋_GB2312" w:hAnsi="仿宋_GB2312" w:cs="仿宋_GB2312"/>
          <w:color w:val="000000"/>
          <w:sz w:val="32"/>
        </w:rPr>
      </w:pPr>
      <w:r w:rsidRPr="0052640D">
        <w:rPr>
          <w:rFonts w:ascii="仿宋_GB2312" w:eastAsia="仿宋_GB2312" w:hAnsi="仿宋_GB2312" w:cs="仿宋_GB2312"/>
          <w:color w:val="000000"/>
          <w:sz w:val="32"/>
        </w:rPr>
        <w:t>长沙晚报社机构设置如下：长沙晚报职能管理部门包括党委办公室、汽车队、党群工作部、纪检监察室、审计法</w:t>
      </w:r>
      <w:proofErr w:type="gramStart"/>
      <w:r w:rsidRPr="0052640D">
        <w:rPr>
          <w:rFonts w:ascii="仿宋_GB2312" w:eastAsia="仿宋_GB2312" w:hAnsi="仿宋_GB2312" w:cs="仿宋_GB2312"/>
          <w:color w:val="000000"/>
          <w:sz w:val="32"/>
        </w:rPr>
        <w:t>务</w:t>
      </w:r>
      <w:proofErr w:type="gramEnd"/>
      <w:r w:rsidRPr="0052640D">
        <w:rPr>
          <w:rFonts w:ascii="仿宋_GB2312" w:eastAsia="仿宋_GB2312" w:hAnsi="仿宋_GB2312" w:cs="仿宋_GB2312"/>
          <w:color w:val="000000"/>
          <w:sz w:val="32"/>
        </w:rPr>
        <w:t>部、工会、经营管理办公室、人力资源部、财务管理中心、媒体研究部、后勤服务中心、</w:t>
      </w:r>
      <w:proofErr w:type="gramStart"/>
      <w:r w:rsidRPr="0052640D">
        <w:rPr>
          <w:rFonts w:ascii="仿宋_GB2312" w:eastAsia="仿宋_GB2312" w:hAnsi="仿宋_GB2312" w:cs="仿宋_GB2312"/>
          <w:color w:val="000000"/>
          <w:sz w:val="32"/>
        </w:rPr>
        <w:t>麓</w:t>
      </w:r>
      <w:proofErr w:type="gramEnd"/>
      <w:r w:rsidRPr="0052640D">
        <w:rPr>
          <w:rFonts w:ascii="仿宋_GB2312" w:eastAsia="仿宋_GB2312" w:hAnsi="仿宋_GB2312" w:cs="仿宋_GB2312"/>
          <w:color w:val="000000"/>
          <w:sz w:val="32"/>
        </w:rPr>
        <w:t>谷项目建设办；长沙晚报采编部门包括总编室、编辑出版部、时政新闻部、经济新闻部</w:t>
      </w:r>
      <w:r w:rsidR="00EF0CF9" w:rsidRPr="0052640D">
        <w:rPr>
          <w:rFonts w:ascii="仿宋_GB2312" w:eastAsia="仿宋_GB2312" w:hAnsi="仿宋_GB2312" w:cs="仿宋_GB2312"/>
          <w:color w:val="000000"/>
          <w:sz w:val="32"/>
        </w:rPr>
        <w:t>（财经事业部）</w:t>
      </w:r>
      <w:r w:rsidRPr="0052640D">
        <w:rPr>
          <w:rFonts w:ascii="仿宋_GB2312" w:eastAsia="仿宋_GB2312" w:hAnsi="仿宋_GB2312" w:cs="仿宋_GB2312"/>
          <w:color w:val="000000"/>
          <w:sz w:val="32"/>
        </w:rPr>
        <w:t>、区县新闻中心、社会新闻部、新闻评论部、文体副刊部（</w:t>
      </w:r>
      <w:proofErr w:type="gramStart"/>
      <w:r w:rsidRPr="0052640D">
        <w:rPr>
          <w:rFonts w:ascii="仿宋_GB2312" w:eastAsia="仿宋_GB2312" w:hAnsi="仿宋_GB2312" w:cs="仿宋_GB2312"/>
          <w:color w:val="000000"/>
          <w:sz w:val="32"/>
        </w:rPr>
        <w:t>文旅事业</w:t>
      </w:r>
      <w:proofErr w:type="gramEnd"/>
      <w:r w:rsidRPr="0052640D">
        <w:rPr>
          <w:rFonts w:ascii="仿宋_GB2312" w:eastAsia="仿宋_GB2312" w:hAnsi="仿宋_GB2312" w:cs="仿宋_GB2312"/>
          <w:color w:val="000000"/>
          <w:sz w:val="32"/>
        </w:rPr>
        <w:t>部）、科教新闻部（教育事业部）、</w:t>
      </w:r>
      <w:proofErr w:type="gramStart"/>
      <w:r w:rsidRPr="0052640D">
        <w:rPr>
          <w:rFonts w:ascii="仿宋_GB2312" w:eastAsia="仿宋_GB2312" w:hAnsi="仿宋_GB2312" w:cs="仿宋_GB2312"/>
          <w:color w:val="000000"/>
          <w:sz w:val="32"/>
        </w:rPr>
        <w:t>医卫新闻</w:t>
      </w:r>
      <w:proofErr w:type="gramEnd"/>
      <w:r w:rsidRPr="0052640D">
        <w:rPr>
          <w:rFonts w:ascii="仿宋_GB2312" w:eastAsia="仿宋_GB2312" w:hAnsi="仿宋_GB2312" w:cs="仿宋_GB2312"/>
          <w:color w:val="000000"/>
          <w:sz w:val="32"/>
        </w:rPr>
        <w:t>部（健康事业部）、园区</w:t>
      </w:r>
      <w:r w:rsidRPr="0052640D">
        <w:rPr>
          <w:rFonts w:ascii="仿宋_GB2312" w:eastAsia="仿宋_GB2312" w:hAnsi="仿宋_GB2312" w:cs="仿宋_GB2312"/>
          <w:color w:val="000000"/>
          <w:sz w:val="32"/>
        </w:rPr>
        <w:lastRenderedPageBreak/>
        <w:t>新闻部（园区事业部）；掌上长沙；经营部门包含品牌推广中心、发行中心、印务中心、校园记者俱乐部；系列媒体包含湘江早报及高新</w:t>
      </w:r>
      <w:proofErr w:type="gramStart"/>
      <w:r w:rsidRPr="0052640D">
        <w:rPr>
          <w:rFonts w:ascii="仿宋_GB2312" w:eastAsia="仿宋_GB2312" w:hAnsi="仿宋_GB2312" w:cs="仿宋_GB2312"/>
          <w:color w:val="000000"/>
          <w:sz w:val="32"/>
        </w:rPr>
        <w:t>麓</w:t>
      </w:r>
      <w:proofErr w:type="gramEnd"/>
      <w:r w:rsidRPr="0052640D">
        <w:rPr>
          <w:rFonts w:ascii="仿宋_GB2312" w:eastAsia="仿宋_GB2312" w:hAnsi="仿宋_GB2312" w:cs="仿宋_GB2312"/>
          <w:color w:val="000000"/>
          <w:sz w:val="32"/>
        </w:rPr>
        <w:t>谷专刊部。</w:t>
      </w:r>
    </w:p>
    <w:p w14:paraId="0696EFFB" w14:textId="6A52C429" w:rsidR="00C33062" w:rsidRPr="0052640D" w:rsidRDefault="00CF600B" w:rsidP="0052640D">
      <w:pPr>
        <w:spacing w:line="570" w:lineRule="exact"/>
        <w:ind w:firstLineChars="200" w:firstLine="638"/>
        <w:rPr>
          <w:rFonts w:ascii="楷体" w:eastAsia="楷体" w:hAnsi="楷体" w:cs="楷体"/>
          <w:spacing w:val="9"/>
          <w:sz w:val="31"/>
          <w:szCs w:val="31"/>
          <w14:textOutline w14:w="5791" w14:cap="sq" w14:cmpd="sng" w14:algn="ctr">
            <w14:solidFill>
              <w14:srgbClr w14:val="000000"/>
            </w14:solidFill>
            <w14:prstDash w14:val="solid"/>
            <w14:bevel/>
          </w14:textOutline>
        </w:rPr>
      </w:pPr>
      <w:r w:rsidRPr="0052640D">
        <w:rPr>
          <w:rFonts w:ascii="楷体" w:eastAsia="楷体" w:hAnsi="楷体" w:cs="楷体" w:hint="eastAsia"/>
          <w:spacing w:val="9"/>
          <w:sz w:val="31"/>
          <w:szCs w:val="31"/>
          <w14:textOutline w14:w="5791" w14:cap="sq" w14:cmpd="sng" w14:algn="ctr">
            <w14:solidFill>
              <w14:srgbClr w14:val="000000"/>
            </w14:solidFill>
            <w14:prstDash w14:val="solid"/>
            <w14:bevel/>
          </w14:textOutline>
        </w:rPr>
        <w:t>（</w:t>
      </w:r>
      <w:r w:rsidR="00D33BBC" w:rsidRPr="0052640D">
        <w:rPr>
          <w:rFonts w:ascii="楷体" w:eastAsia="楷体" w:hAnsi="楷体" w:cs="楷体"/>
          <w:spacing w:val="9"/>
          <w:sz w:val="31"/>
          <w:szCs w:val="31"/>
          <w14:textOutline w14:w="5791" w14:cap="sq" w14:cmpd="sng" w14:algn="ctr">
            <w14:solidFill>
              <w14:srgbClr w14:val="000000"/>
            </w14:solidFill>
            <w14:prstDash w14:val="solid"/>
            <w14:bevel/>
          </w14:textOutline>
        </w:rPr>
        <w:t>二</w:t>
      </w:r>
      <w:r w:rsidRPr="0052640D">
        <w:rPr>
          <w:rFonts w:ascii="楷体" w:eastAsia="楷体" w:hAnsi="楷体" w:cs="楷体" w:hint="eastAsia"/>
          <w:spacing w:val="9"/>
          <w:sz w:val="31"/>
          <w:szCs w:val="31"/>
          <w14:textOutline w14:w="5791" w14:cap="sq" w14:cmpd="sng" w14:algn="ctr">
            <w14:solidFill>
              <w14:srgbClr w14:val="000000"/>
            </w14:solidFill>
            <w14:prstDash w14:val="solid"/>
            <w14:bevel/>
          </w14:textOutline>
        </w:rPr>
        <w:t>）单位</w:t>
      </w:r>
      <w:r w:rsidR="00D33BBC">
        <w:rPr>
          <w:rFonts w:ascii="楷体" w:eastAsia="楷体" w:hAnsi="楷体" w:cs="楷体"/>
          <w:spacing w:val="9"/>
          <w:sz w:val="31"/>
          <w:szCs w:val="31"/>
          <w14:textOutline w14:w="5791" w14:cap="sq" w14:cmpd="sng" w14:algn="ctr">
            <w14:solidFill>
              <w14:srgbClr w14:val="000000"/>
            </w14:solidFill>
            <w14:prstDash w14:val="solid"/>
            <w14:bevel/>
          </w14:textOutline>
        </w:rPr>
        <w:t>整体支出规模、使用方向和主要内容、</w:t>
      </w:r>
      <w:r w:rsidR="00D33BBC" w:rsidRPr="0052640D">
        <w:rPr>
          <w:rFonts w:ascii="楷体" w:eastAsia="楷体" w:hAnsi="楷体" w:cs="楷体"/>
          <w:spacing w:val="9"/>
          <w:sz w:val="31"/>
          <w:szCs w:val="31"/>
          <w14:textOutline w14:w="5791" w14:cap="sq" w14:cmpd="sng" w14:algn="ctr">
            <w14:solidFill>
              <w14:srgbClr w14:val="000000"/>
            </w14:solidFill>
            <w14:prstDash w14:val="solid"/>
            <w14:bevel/>
          </w14:textOutline>
        </w:rPr>
        <w:t>涉及范围等。</w:t>
      </w:r>
    </w:p>
    <w:p w14:paraId="606C83B6" w14:textId="494A5C5B" w:rsidR="001C6B77" w:rsidRPr="0052640D" w:rsidRDefault="001C6B77" w:rsidP="0052640D">
      <w:pPr>
        <w:pStyle w:val="a4"/>
        <w:tabs>
          <w:tab w:val="left" w:pos="3864"/>
          <w:tab w:val="left" w:pos="6248"/>
          <w:tab w:val="left" w:pos="7386"/>
        </w:tabs>
        <w:overflowPunct w:val="0"/>
        <w:spacing w:line="570" w:lineRule="exact"/>
        <w:ind w:firstLineChars="199" w:firstLine="637"/>
        <w:rPr>
          <w:rFonts w:ascii="仿宋_GB2312" w:eastAsia="仿宋_GB2312" w:hAnsi="仿宋_GB2312" w:cs="仿宋_GB2312"/>
          <w:color w:val="000000"/>
          <w:kern w:val="0"/>
          <w:szCs w:val="21"/>
        </w:rPr>
      </w:pPr>
      <w:r w:rsidRPr="0052640D">
        <w:rPr>
          <w:rFonts w:ascii="仿宋_GB2312" w:eastAsia="仿宋_GB2312" w:hAnsi="仿宋_GB2312" w:cs="仿宋_GB2312"/>
          <w:color w:val="000000"/>
          <w:kern w:val="0"/>
          <w:szCs w:val="21"/>
        </w:rPr>
        <w:t>2022年本</w:t>
      </w:r>
      <w:r w:rsidRPr="0052640D">
        <w:rPr>
          <w:rFonts w:ascii="仿宋_GB2312" w:eastAsia="仿宋_GB2312" w:hAnsi="仿宋_GB2312" w:cs="仿宋_GB2312" w:hint="eastAsia"/>
          <w:color w:val="000000"/>
          <w:kern w:val="0"/>
          <w:szCs w:val="21"/>
        </w:rPr>
        <w:t>单位</w:t>
      </w:r>
      <w:r w:rsidR="00EF0CF9" w:rsidRPr="0052640D">
        <w:rPr>
          <w:rFonts w:ascii="仿宋_GB2312" w:eastAsia="仿宋_GB2312" w:hAnsi="仿宋_GB2312" w:cs="仿宋_GB2312"/>
          <w:color w:val="000000"/>
          <w:kern w:val="0"/>
          <w:szCs w:val="21"/>
        </w:rPr>
        <w:t>一般公共预算拨款支出</w:t>
      </w:r>
      <w:r w:rsidR="00EF0CF9" w:rsidRPr="0052640D">
        <w:rPr>
          <w:rFonts w:ascii="仿宋_GB2312" w:eastAsia="仿宋_GB2312" w:hAnsi="仿宋_GB2312" w:cs="仿宋_GB2312" w:hint="eastAsia"/>
          <w:color w:val="000000"/>
          <w:kern w:val="0"/>
          <w:szCs w:val="21"/>
        </w:rPr>
        <w:t>9</w:t>
      </w:r>
      <w:r w:rsidR="00EF0CF9" w:rsidRPr="0052640D">
        <w:rPr>
          <w:rFonts w:ascii="仿宋_GB2312" w:eastAsia="仿宋_GB2312" w:hAnsi="仿宋_GB2312" w:cs="仿宋_GB2312"/>
          <w:color w:val="000000"/>
          <w:kern w:val="0"/>
          <w:szCs w:val="21"/>
        </w:rPr>
        <w:t>10</w:t>
      </w:r>
      <w:r w:rsidR="00EF0CF9" w:rsidRPr="0052640D">
        <w:rPr>
          <w:rFonts w:ascii="仿宋_GB2312" w:eastAsia="仿宋_GB2312" w:hAnsi="仿宋_GB2312" w:cs="仿宋_GB2312" w:hint="eastAsia"/>
          <w:color w:val="000000"/>
          <w:kern w:val="0"/>
          <w:szCs w:val="21"/>
        </w:rPr>
        <w:t>.</w:t>
      </w:r>
      <w:r w:rsidR="00EF0CF9" w:rsidRPr="0052640D">
        <w:rPr>
          <w:rFonts w:ascii="仿宋_GB2312" w:eastAsia="仿宋_GB2312" w:hAnsi="仿宋_GB2312" w:cs="仿宋_GB2312"/>
          <w:color w:val="000000"/>
          <w:kern w:val="0"/>
          <w:szCs w:val="21"/>
        </w:rPr>
        <w:t>6</w:t>
      </w:r>
      <w:r w:rsidR="00EF0CF9" w:rsidRPr="0052640D">
        <w:rPr>
          <w:rFonts w:ascii="仿宋_GB2312" w:eastAsia="仿宋_GB2312" w:hAnsi="仿宋_GB2312" w:cs="仿宋_GB2312" w:hint="eastAsia"/>
          <w:color w:val="000000"/>
          <w:kern w:val="0"/>
          <w:szCs w:val="21"/>
        </w:rPr>
        <w:t>万元。</w:t>
      </w:r>
      <w:r w:rsidRPr="0052640D">
        <w:rPr>
          <w:rFonts w:ascii="仿宋_GB2312" w:eastAsia="仿宋_GB2312" w:hAnsi="仿宋_GB2312" w:cs="仿宋_GB2312"/>
          <w:color w:val="000000"/>
          <w:kern w:val="0"/>
          <w:szCs w:val="21"/>
        </w:rPr>
        <w:t>其中：基本支出预算数</w:t>
      </w:r>
      <w:r w:rsidR="00EF0CF9" w:rsidRPr="0052640D">
        <w:rPr>
          <w:rFonts w:ascii="仿宋_GB2312" w:eastAsia="仿宋_GB2312" w:hAnsi="仿宋_GB2312" w:cs="仿宋_GB2312"/>
          <w:color w:val="000000"/>
          <w:kern w:val="0"/>
          <w:szCs w:val="21"/>
        </w:rPr>
        <w:t>32</w:t>
      </w:r>
      <w:r w:rsidR="00EF0CF9" w:rsidRPr="0052640D">
        <w:rPr>
          <w:rFonts w:ascii="仿宋_GB2312" w:eastAsia="仿宋_GB2312" w:hAnsi="仿宋_GB2312" w:cs="仿宋_GB2312" w:hint="eastAsia"/>
          <w:color w:val="000000"/>
          <w:kern w:val="0"/>
          <w:szCs w:val="21"/>
        </w:rPr>
        <w:t>.</w:t>
      </w:r>
      <w:r w:rsidR="00EF0CF9" w:rsidRPr="0052640D">
        <w:rPr>
          <w:rFonts w:ascii="仿宋_GB2312" w:eastAsia="仿宋_GB2312" w:hAnsi="仿宋_GB2312" w:cs="仿宋_GB2312"/>
          <w:color w:val="000000"/>
          <w:kern w:val="0"/>
          <w:szCs w:val="21"/>
        </w:rPr>
        <w:t>43</w:t>
      </w:r>
      <w:r w:rsidRPr="0052640D">
        <w:rPr>
          <w:rFonts w:ascii="仿宋_GB2312" w:eastAsia="仿宋_GB2312" w:hAnsi="仿宋_GB2312" w:cs="仿宋_GB2312"/>
          <w:color w:val="000000"/>
          <w:kern w:val="0"/>
          <w:szCs w:val="21"/>
        </w:rPr>
        <w:t>万元，主要</w:t>
      </w:r>
      <w:r w:rsidR="006B0687">
        <w:rPr>
          <w:rFonts w:ascii="仿宋_GB2312" w:eastAsia="仿宋_GB2312" w:hAnsi="仿宋_GB2312" w:cs="仿宋_GB2312" w:hint="eastAsia"/>
          <w:color w:val="000000"/>
          <w:kern w:val="0"/>
          <w:szCs w:val="21"/>
        </w:rPr>
        <w:t>为</w:t>
      </w:r>
      <w:r w:rsidR="00EF0CF9" w:rsidRPr="0052640D">
        <w:rPr>
          <w:rFonts w:ascii="仿宋_GB2312" w:eastAsia="仿宋_GB2312" w:hAnsi="仿宋_GB2312" w:cs="仿宋_GB2312" w:hint="eastAsia"/>
          <w:color w:val="000000"/>
          <w:kern w:val="0"/>
          <w:szCs w:val="21"/>
        </w:rPr>
        <w:t>离退休干部生活补贴、慰问经费2</w:t>
      </w:r>
      <w:r w:rsidR="00EF0CF9" w:rsidRPr="0052640D">
        <w:rPr>
          <w:rFonts w:ascii="仿宋_GB2312" w:eastAsia="仿宋_GB2312" w:hAnsi="仿宋_GB2312" w:cs="仿宋_GB2312"/>
          <w:color w:val="000000"/>
          <w:kern w:val="0"/>
          <w:szCs w:val="21"/>
        </w:rPr>
        <w:t>9.55</w:t>
      </w:r>
      <w:r w:rsidR="00EF0CF9" w:rsidRPr="0052640D">
        <w:rPr>
          <w:rFonts w:ascii="仿宋_GB2312" w:eastAsia="仿宋_GB2312" w:hAnsi="仿宋_GB2312" w:cs="仿宋_GB2312" w:hint="eastAsia"/>
          <w:color w:val="000000"/>
          <w:kern w:val="0"/>
          <w:szCs w:val="21"/>
        </w:rPr>
        <w:t>万元，建国初期参加革命工作人员补助2</w:t>
      </w:r>
      <w:r w:rsidR="00EF0CF9" w:rsidRPr="0052640D">
        <w:rPr>
          <w:rFonts w:ascii="仿宋_GB2312" w:eastAsia="仿宋_GB2312" w:hAnsi="仿宋_GB2312" w:cs="仿宋_GB2312"/>
          <w:color w:val="000000"/>
          <w:kern w:val="0"/>
          <w:szCs w:val="21"/>
        </w:rPr>
        <w:t>.88</w:t>
      </w:r>
      <w:r w:rsidR="00EF0CF9" w:rsidRPr="0052640D">
        <w:rPr>
          <w:rFonts w:ascii="仿宋_GB2312" w:eastAsia="仿宋_GB2312" w:hAnsi="仿宋_GB2312" w:cs="仿宋_GB2312" w:hint="eastAsia"/>
          <w:color w:val="000000"/>
          <w:kern w:val="0"/>
          <w:szCs w:val="21"/>
        </w:rPr>
        <w:t>万元</w:t>
      </w:r>
      <w:r w:rsidR="0052640D" w:rsidRPr="0052640D">
        <w:rPr>
          <w:rFonts w:ascii="仿宋_GB2312" w:eastAsia="仿宋_GB2312" w:hAnsi="仿宋_GB2312" w:cs="仿宋_GB2312" w:hint="eastAsia"/>
          <w:color w:val="000000"/>
          <w:kern w:val="0"/>
          <w:szCs w:val="21"/>
        </w:rPr>
        <w:t>；</w:t>
      </w:r>
      <w:r w:rsidRPr="0052640D">
        <w:rPr>
          <w:rFonts w:ascii="仿宋_GB2312" w:eastAsia="仿宋_GB2312" w:hAnsi="仿宋_GB2312" w:cs="仿宋_GB2312"/>
          <w:color w:val="000000"/>
          <w:kern w:val="0"/>
          <w:szCs w:val="21"/>
        </w:rPr>
        <w:t>项目支出预算</w:t>
      </w:r>
      <w:r w:rsidR="00EF0CF9" w:rsidRPr="0052640D">
        <w:rPr>
          <w:rFonts w:ascii="仿宋_GB2312" w:eastAsia="仿宋_GB2312" w:hAnsi="仿宋_GB2312" w:cs="仿宋_GB2312"/>
          <w:color w:val="000000"/>
          <w:kern w:val="0"/>
          <w:szCs w:val="21"/>
        </w:rPr>
        <w:t>878</w:t>
      </w:r>
      <w:r w:rsidR="00EF0CF9" w:rsidRPr="0052640D">
        <w:rPr>
          <w:rFonts w:ascii="仿宋_GB2312" w:eastAsia="仿宋_GB2312" w:hAnsi="仿宋_GB2312" w:cs="仿宋_GB2312" w:hint="eastAsia"/>
          <w:color w:val="000000"/>
          <w:kern w:val="0"/>
          <w:szCs w:val="21"/>
        </w:rPr>
        <w:t>.</w:t>
      </w:r>
      <w:r w:rsidR="00EF0CF9" w:rsidRPr="0052640D">
        <w:rPr>
          <w:rFonts w:ascii="仿宋_GB2312" w:eastAsia="仿宋_GB2312" w:hAnsi="仿宋_GB2312" w:cs="仿宋_GB2312"/>
          <w:color w:val="000000"/>
          <w:kern w:val="0"/>
          <w:szCs w:val="21"/>
        </w:rPr>
        <w:t>18</w:t>
      </w:r>
      <w:r w:rsidRPr="0052640D">
        <w:rPr>
          <w:rFonts w:ascii="仿宋_GB2312" w:eastAsia="仿宋_GB2312" w:hAnsi="仿宋_GB2312" w:cs="仿宋_GB2312"/>
          <w:color w:val="000000"/>
          <w:kern w:val="0"/>
          <w:szCs w:val="21"/>
        </w:rPr>
        <w:t>万元，</w:t>
      </w:r>
      <w:r w:rsidR="0052640D" w:rsidRPr="0052640D">
        <w:rPr>
          <w:rFonts w:ascii="仿宋_GB2312" w:eastAsia="仿宋_GB2312" w:hAnsi="仿宋_GB2312" w:cs="仿宋_GB2312" w:hint="eastAsia"/>
          <w:color w:val="000000"/>
          <w:kern w:val="0"/>
          <w:szCs w:val="21"/>
        </w:rPr>
        <w:t>用于四个项目</w:t>
      </w:r>
      <w:r w:rsidRPr="0052640D">
        <w:rPr>
          <w:rFonts w:ascii="仿宋_GB2312" w:eastAsia="仿宋_GB2312" w:hAnsi="仿宋_GB2312" w:cs="仿宋_GB2312"/>
          <w:color w:val="000000"/>
          <w:kern w:val="0"/>
          <w:szCs w:val="21"/>
        </w:rPr>
        <w:t>：《长沙晚报》发行补助经费650万元，财政专项资金公示补贴54.56万元</w:t>
      </w:r>
      <w:r w:rsidR="00EF0CF9" w:rsidRPr="0052640D">
        <w:rPr>
          <w:rFonts w:ascii="仿宋_GB2312" w:eastAsia="仿宋_GB2312" w:hAnsi="仿宋_GB2312" w:cs="仿宋_GB2312" w:hint="eastAsia"/>
          <w:color w:val="000000"/>
          <w:kern w:val="0"/>
          <w:szCs w:val="21"/>
        </w:rPr>
        <w:t>，报社事业补贴5</w:t>
      </w:r>
      <w:r w:rsidR="00EF0CF9" w:rsidRPr="0052640D">
        <w:rPr>
          <w:rFonts w:ascii="仿宋_GB2312" w:eastAsia="仿宋_GB2312" w:hAnsi="仿宋_GB2312" w:cs="仿宋_GB2312"/>
          <w:color w:val="000000"/>
          <w:kern w:val="0"/>
          <w:szCs w:val="21"/>
        </w:rPr>
        <w:t>8</w:t>
      </w:r>
      <w:r w:rsidR="00EF0CF9" w:rsidRPr="0052640D">
        <w:rPr>
          <w:rFonts w:ascii="仿宋_GB2312" w:eastAsia="仿宋_GB2312" w:hAnsi="仿宋_GB2312" w:cs="仿宋_GB2312" w:hint="eastAsia"/>
          <w:color w:val="000000"/>
          <w:kern w:val="0"/>
          <w:szCs w:val="21"/>
        </w:rPr>
        <w:t>.</w:t>
      </w:r>
      <w:r w:rsidR="00EF0CF9" w:rsidRPr="0052640D">
        <w:rPr>
          <w:rFonts w:ascii="仿宋_GB2312" w:eastAsia="仿宋_GB2312" w:hAnsi="仿宋_GB2312" w:cs="仿宋_GB2312"/>
          <w:color w:val="000000"/>
          <w:kern w:val="0"/>
          <w:szCs w:val="21"/>
        </w:rPr>
        <w:t>38</w:t>
      </w:r>
      <w:r w:rsidR="00EF0CF9" w:rsidRPr="0052640D">
        <w:rPr>
          <w:rFonts w:ascii="仿宋_GB2312" w:eastAsia="仿宋_GB2312" w:hAnsi="仿宋_GB2312" w:cs="仿宋_GB2312" w:hint="eastAsia"/>
          <w:color w:val="000000"/>
          <w:kern w:val="0"/>
          <w:szCs w:val="21"/>
        </w:rPr>
        <w:t>万元</w:t>
      </w:r>
      <w:r w:rsidR="0052640D" w:rsidRPr="0052640D">
        <w:rPr>
          <w:rFonts w:ascii="仿宋_GB2312" w:eastAsia="仿宋_GB2312" w:hAnsi="仿宋_GB2312" w:cs="仿宋_GB2312"/>
          <w:color w:val="000000"/>
          <w:kern w:val="0"/>
          <w:szCs w:val="21"/>
        </w:rPr>
        <w:t>，星辰在线运行经费115.24万元</w:t>
      </w:r>
      <w:r w:rsidRPr="0052640D">
        <w:rPr>
          <w:rFonts w:ascii="仿宋_GB2312" w:eastAsia="仿宋_GB2312" w:hAnsi="仿宋_GB2312" w:cs="仿宋_GB2312"/>
          <w:color w:val="000000"/>
          <w:kern w:val="0"/>
          <w:szCs w:val="21"/>
        </w:rPr>
        <w:t>。</w:t>
      </w:r>
    </w:p>
    <w:p w14:paraId="67813018" w14:textId="77777777" w:rsidR="00C33062" w:rsidRDefault="00D33BBC" w:rsidP="007173A2">
      <w:pPr>
        <w:spacing w:line="570" w:lineRule="exact"/>
        <w:ind w:firstLineChars="200" w:firstLine="640"/>
        <w:rPr>
          <w:rFonts w:ascii="黑体" w:eastAsia="黑体" w:hAnsi="黑体" w:cs="黑体"/>
          <w:sz w:val="31"/>
          <w:szCs w:val="31"/>
        </w:rPr>
      </w:pPr>
      <w:r>
        <w:rPr>
          <w:rFonts w:ascii="黑体" w:eastAsia="黑体" w:hAnsi="黑体" w:cs="黑体"/>
          <w:spacing w:val="10"/>
          <w:position w:val="2"/>
          <w:sz w:val="31"/>
          <w:szCs w:val="31"/>
        </w:rPr>
        <w:t>二</w:t>
      </w:r>
      <w:r>
        <w:rPr>
          <w:rFonts w:ascii="黑体" w:eastAsia="黑体" w:hAnsi="黑体" w:cs="黑体"/>
          <w:spacing w:val="8"/>
          <w:position w:val="2"/>
          <w:sz w:val="31"/>
          <w:szCs w:val="31"/>
        </w:rPr>
        <w:t>、一般公共预算支出情况</w:t>
      </w:r>
    </w:p>
    <w:p w14:paraId="621F0699" w14:textId="6EE4C695" w:rsidR="00C33062" w:rsidRDefault="00CF600B" w:rsidP="007173A2">
      <w:pPr>
        <w:spacing w:line="570" w:lineRule="exact"/>
        <w:ind w:firstLineChars="200" w:firstLine="618"/>
        <w:rPr>
          <w:rFonts w:ascii="楷体" w:eastAsia="楷体" w:hAnsi="楷体" w:cs="楷体"/>
          <w:sz w:val="31"/>
          <w:szCs w:val="31"/>
        </w:rPr>
      </w:pPr>
      <w:r>
        <w:rPr>
          <w:rFonts w:ascii="宋体" w:eastAsia="宋体" w:hAnsi="宋体" w:cs="宋体" w:hint="eastAsia"/>
          <w:spacing w:val="-1"/>
          <w:sz w:val="31"/>
          <w:szCs w:val="31"/>
          <w14:textOutline w14:w="5791" w14:cap="sq" w14:cmpd="sng" w14:algn="ctr">
            <w14:solidFill>
              <w14:srgbClr w14:val="000000"/>
            </w14:solidFill>
            <w14:prstDash w14:val="solid"/>
            <w14:bevel/>
          </w14:textOutline>
        </w:rPr>
        <w:t>（</w:t>
      </w:r>
      <w:r>
        <w:rPr>
          <w:rFonts w:ascii="楷体" w:eastAsia="楷体" w:hAnsi="楷体" w:cs="楷体"/>
          <w:spacing w:val="-1"/>
          <w:sz w:val="31"/>
          <w:szCs w:val="31"/>
          <w14:textOutline w14:w="5791" w14:cap="sq" w14:cmpd="sng" w14:algn="ctr">
            <w14:solidFill>
              <w14:srgbClr w14:val="000000"/>
            </w14:solidFill>
            <w14:prstDash w14:val="solid"/>
            <w14:bevel/>
          </w14:textOutline>
        </w:rPr>
        <w:t>一</w:t>
      </w:r>
      <w:r>
        <w:rPr>
          <w:rFonts w:ascii="宋体" w:eastAsia="宋体" w:hAnsi="宋体" w:cs="宋体" w:hint="eastAsia"/>
          <w:spacing w:val="9"/>
          <w:sz w:val="31"/>
          <w:szCs w:val="31"/>
          <w14:textOutline w14:w="5791" w14:cap="sq" w14:cmpd="sng" w14:algn="ctr">
            <w14:solidFill>
              <w14:srgbClr w14:val="000000"/>
            </w14:solidFill>
            <w14:prstDash w14:val="solid"/>
            <w14:bevel/>
          </w14:textOutline>
        </w:rPr>
        <w:t>）</w:t>
      </w:r>
      <w:r w:rsidR="00D33BBC">
        <w:rPr>
          <w:rFonts w:ascii="楷体" w:eastAsia="楷体" w:hAnsi="楷体" w:cs="楷体"/>
          <w:spacing w:val="-8"/>
          <w:sz w:val="31"/>
          <w:szCs w:val="31"/>
          <w14:textOutline w14:w="5791" w14:cap="sq" w14:cmpd="sng" w14:algn="ctr">
            <w14:solidFill>
              <w14:srgbClr w14:val="000000"/>
            </w14:solidFill>
            <w14:prstDash w14:val="solid"/>
            <w14:bevel/>
          </w14:textOutline>
        </w:rPr>
        <w:t>基本支出</w:t>
      </w:r>
    </w:p>
    <w:p w14:paraId="5B4CFB6A" w14:textId="6DCC6711" w:rsidR="00C33062" w:rsidRPr="00A10999" w:rsidRDefault="00192EF5" w:rsidP="007173A2">
      <w:pPr>
        <w:spacing w:line="570" w:lineRule="exact"/>
        <w:ind w:firstLine="640"/>
        <w:rPr>
          <w:rFonts w:ascii="仿宋_GB2312" w:eastAsia="仿宋_GB2312" w:hAnsi="仿宋_GB2312" w:cs="仿宋_GB2312"/>
          <w:noProof w:val="0"/>
          <w:snapToGrid/>
          <w:sz w:val="32"/>
        </w:rPr>
      </w:pPr>
      <w:r w:rsidRPr="00A10999">
        <w:rPr>
          <w:rFonts w:ascii="仿宋_GB2312" w:eastAsia="仿宋_GB2312" w:hAnsi="仿宋_GB2312" w:cs="仿宋_GB2312" w:hint="eastAsia"/>
          <w:noProof w:val="0"/>
          <w:snapToGrid/>
          <w:sz w:val="32"/>
        </w:rPr>
        <w:t>2</w:t>
      </w:r>
      <w:r w:rsidRPr="00A10999">
        <w:rPr>
          <w:rFonts w:ascii="仿宋_GB2312" w:eastAsia="仿宋_GB2312" w:hAnsi="仿宋_GB2312" w:cs="仿宋_GB2312"/>
          <w:noProof w:val="0"/>
          <w:snapToGrid/>
          <w:sz w:val="32"/>
        </w:rPr>
        <w:t>022</w:t>
      </w:r>
      <w:r w:rsidRPr="00A10999">
        <w:rPr>
          <w:rFonts w:ascii="仿宋_GB2312" w:eastAsia="仿宋_GB2312" w:hAnsi="仿宋_GB2312" w:cs="仿宋_GB2312" w:hint="eastAsia"/>
          <w:noProof w:val="0"/>
          <w:snapToGrid/>
          <w:sz w:val="32"/>
        </w:rPr>
        <w:t>年基本支出</w:t>
      </w:r>
      <w:r w:rsidRPr="00A10999">
        <w:rPr>
          <w:rFonts w:ascii="仿宋_GB2312" w:eastAsia="仿宋_GB2312" w:hAnsi="仿宋_GB2312" w:cs="仿宋_GB2312"/>
          <w:noProof w:val="0"/>
          <w:snapToGrid/>
          <w:sz w:val="32"/>
        </w:rPr>
        <w:t>32.43</w:t>
      </w:r>
      <w:r w:rsidRPr="00A10999">
        <w:rPr>
          <w:rFonts w:ascii="仿宋_GB2312" w:eastAsia="仿宋_GB2312" w:hAnsi="仿宋_GB2312" w:cs="仿宋_GB2312" w:hint="eastAsia"/>
          <w:noProof w:val="0"/>
          <w:snapToGrid/>
          <w:sz w:val="32"/>
        </w:rPr>
        <w:t>万元，主要为离退休干部生活补贴、慰问经费2</w:t>
      </w:r>
      <w:r w:rsidRPr="00A10999">
        <w:rPr>
          <w:rFonts w:ascii="仿宋_GB2312" w:eastAsia="仿宋_GB2312" w:hAnsi="仿宋_GB2312" w:cs="仿宋_GB2312"/>
          <w:noProof w:val="0"/>
          <w:snapToGrid/>
          <w:sz w:val="32"/>
        </w:rPr>
        <w:t>9.55</w:t>
      </w:r>
      <w:r w:rsidRPr="00A10999">
        <w:rPr>
          <w:rFonts w:ascii="仿宋_GB2312" w:eastAsia="仿宋_GB2312" w:hAnsi="仿宋_GB2312" w:cs="仿宋_GB2312" w:hint="eastAsia"/>
          <w:noProof w:val="0"/>
          <w:snapToGrid/>
          <w:sz w:val="32"/>
        </w:rPr>
        <w:t>万元，建国初期参加革命工作人员补助2</w:t>
      </w:r>
      <w:r w:rsidRPr="00A10999">
        <w:rPr>
          <w:rFonts w:ascii="仿宋_GB2312" w:eastAsia="仿宋_GB2312" w:hAnsi="仿宋_GB2312" w:cs="仿宋_GB2312"/>
          <w:noProof w:val="0"/>
          <w:snapToGrid/>
          <w:sz w:val="32"/>
        </w:rPr>
        <w:t>.88</w:t>
      </w:r>
      <w:r w:rsidRPr="00A10999">
        <w:rPr>
          <w:rFonts w:ascii="仿宋_GB2312" w:eastAsia="仿宋_GB2312" w:hAnsi="仿宋_GB2312" w:cs="仿宋_GB2312" w:hint="eastAsia"/>
          <w:noProof w:val="0"/>
          <w:snapToGrid/>
          <w:sz w:val="32"/>
        </w:rPr>
        <w:t>万元，每月按时、按标准发放给离退休人员。2</w:t>
      </w:r>
      <w:r w:rsidRPr="00A10999">
        <w:rPr>
          <w:rFonts w:ascii="仿宋_GB2312" w:eastAsia="仿宋_GB2312" w:hAnsi="仿宋_GB2312" w:cs="仿宋_GB2312"/>
          <w:noProof w:val="0"/>
          <w:snapToGrid/>
          <w:sz w:val="32"/>
        </w:rPr>
        <w:t>022</w:t>
      </w:r>
      <w:r w:rsidRPr="00A10999">
        <w:rPr>
          <w:rFonts w:ascii="仿宋_GB2312" w:eastAsia="仿宋_GB2312" w:hAnsi="仿宋_GB2312" w:cs="仿宋_GB2312" w:hint="eastAsia"/>
          <w:noProof w:val="0"/>
          <w:snapToGrid/>
          <w:sz w:val="32"/>
        </w:rPr>
        <w:t>年无</w:t>
      </w:r>
      <w:r w:rsidR="00D33BBC" w:rsidRPr="00A10999">
        <w:rPr>
          <w:rFonts w:ascii="仿宋_GB2312" w:eastAsia="仿宋_GB2312" w:hAnsi="仿宋_GB2312" w:cs="仿宋_GB2312"/>
          <w:noProof w:val="0"/>
          <w:snapToGrid/>
          <w:sz w:val="32"/>
        </w:rPr>
        <w:t>“三公”</w:t>
      </w:r>
      <w:r w:rsidR="00F63636">
        <w:rPr>
          <w:rFonts w:ascii="仿宋_GB2312" w:eastAsia="仿宋_GB2312" w:hAnsi="仿宋_GB2312" w:cs="仿宋_GB2312" w:hint="eastAsia"/>
          <w:noProof w:val="0"/>
          <w:snapToGrid/>
          <w:sz w:val="32"/>
        </w:rPr>
        <w:t>预算及</w:t>
      </w:r>
      <w:r w:rsidR="00D33BBC" w:rsidRPr="00A10999">
        <w:rPr>
          <w:rFonts w:ascii="仿宋_GB2312" w:eastAsia="仿宋_GB2312" w:hAnsi="仿宋_GB2312" w:cs="仿宋_GB2312"/>
          <w:noProof w:val="0"/>
          <w:snapToGrid/>
          <w:sz w:val="32"/>
        </w:rPr>
        <w:t>经费使用情况。</w:t>
      </w:r>
    </w:p>
    <w:p w14:paraId="3355F790" w14:textId="3EA00E25" w:rsidR="00C33062" w:rsidRDefault="00CF600B">
      <w:pPr>
        <w:spacing w:before="2" w:line="228" w:lineRule="auto"/>
        <w:ind w:left="637"/>
        <w:rPr>
          <w:rFonts w:ascii="楷体" w:eastAsia="楷体" w:hAnsi="楷体" w:cs="楷体"/>
          <w:sz w:val="31"/>
          <w:szCs w:val="31"/>
        </w:rPr>
      </w:pPr>
      <w:r>
        <w:rPr>
          <w:rFonts w:ascii="宋体" w:eastAsia="宋体" w:hAnsi="宋体" w:cs="宋体" w:hint="eastAsia"/>
          <w:spacing w:val="8"/>
          <w:sz w:val="31"/>
          <w:szCs w:val="31"/>
          <w14:textOutline w14:w="5791" w14:cap="sq" w14:cmpd="sng" w14:algn="ctr">
            <w14:solidFill>
              <w14:srgbClr w14:val="000000"/>
            </w14:solidFill>
            <w14:prstDash w14:val="solid"/>
            <w14:bevel/>
          </w14:textOutline>
        </w:rPr>
        <w:t>（</w:t>
      </w:r>
      <w:r w:rsidR="00D33BBC">
        <w:rPr>
          <w:rFonts w:ascii="楷体" w:eastAsia="楷体" w:hAnsi="楷体" w:cs="楷体"/>
          <w:spacing w:val="8"/>
          <w:sz w:val="31"/>
          <w:szCs w:val="31"/>
          <w14:textOutline w14:w="5791" w14:cap="sq" w14:cmpd="sng" w14:algn="ctr">
            <w14:solidFill>
              <w14:srgbClr w14:val="000000"/>
            </w14:solidFill>
            <w14:prstDash w14:val="solid"/>
            <w14:bevel/>
          </w14:textOutline>
        </w:rPr>
        <w:t>二</w:t>
      </w:r>
      <w:r>
        <w:rPr>
          <w:rFonts w:ascii="宋体" w:eastAsia="宋体" w:hAnsi="宋体" w:cs="宋体" w:hint="eastAsia"/>
          <w:spacing w:val="8"/>
          <w:sz w:val="31"/>
          <w:szCs w:val="31"/>
          <w14:textOutline w14:w="5791" w14:cap="sq" w14:cmpd="sng" w14:algn="ctr">
            <w14:solidFill>
              <w14:srgbClr w14:val="000000"/>
            </w14:solidFill>
            <w14:prstDash w14:val="solid"/>
            <w14:bevel/>
          </w14:textOutline>
        </w:rPr>
        <w:t>）</w:t>
      </w:r>
      <w:r w:rsidR="00D33BBC">
        <w:rPr>
          <w:rFonts w:ascii="楷体" w:eastAsia="楷体" w:hAnsi="楷体" w:cs="楷体"/>
          <w:spacing w:val="8"/>
          <w:sz w:val="31"/>
          <w:szCs w:val="31"/>
          <w14:textOutline w14:w="5791" w14:cap="sq" w14:cmpd="sng" w14:algn="ctr">
            <w14:solidFill>
              <w14:srgbClr w14:val="000000"/>
            </w14:solidFill>
            <w14:prstDash w14:val="solid"/>
            <w14:bevel/>
          </w14:textOutline>
        </w:rPr>
        <w:t>项目支</w:t>
      </w:r>
      <w:r w:rsidR="00D33BBC">
        <w:rPr>
          <w:rFonts w:ascii="楷体" w:eastAsia="楷体" w:hAnsi="楷体" w:cs="楷体"/>
          <w:spacing w:val="7"/>
          <w:sz w:val="31"/>
          <w:szCs w:val="31"/>
          <w14:textOutline w14:w="5791" w14:cap="sq" w14:cmpd="sng" w14:algn="ctr">
            <w14:solidFill>
              <w14:srgbClr w14:val="000000"/>
            </w14:solidFill>
            <w14:prstDash w14:val="solid"/>
            <w14:bevel/>
          </w14:textOutline>
        </w:rPr>
        <w:t>出</w:t>
      </w:r>
    </w:p>
    <w:p w14:paraId="040711EE" w14:textId="31E76746" w:rsidR="00C33062" w:rsidRPr="007173A2" w:rsidRDefault="00D33BBC" w:rsidP="007173A2">
      <w:pPr>
        <w:spacing w:line="570" w:lineRule="exact"/>
        <w:ind w:firstLine="663"/>
        <w:rPr>
          <w:rFonts w:ascii="仿宋_GB2312" w:eastAsia="仿宋_GB2312" w:hAnsi="仿宋_GB2312" w:cs="仿宋_GB2312"/>
          <w:noProof w:val="0"/>
          <w:snapToGrid/>
          <w:sz w:val="32"/>
        </w:rPr>
      </w:pPr>
      <w:r w:rsidRPr="007173A2">
        <w:rPr>
          <w:rFonts w:ascii="仿宋_GB2312" w:eastAsia="仿宋_GB2312" w:hAnsi="仿宋_GB2312" w:cs="仿宋_GB2312"/>
          <w:noProof w:val="0"/>
          <w:snapToGrid/>
          <w:sz w:val="32"/>
        </w:rPr>
        <w:t>1.项目资金安排落实情况</w:t>
      </w:r>
    </w:p>
    <w:p w14:paraId="298E5BBE" w14:textId="31A59F39" w:rsidR="005D5CC3" w:rsidRPr="007173A2" w:rsidRDefault="005D5CC3" w:rsidP="007173A2">
      <w:pPr>
        <w:spacing w:line="570" w:lineRule="exact"/>
        <w:ind w:firstLine="663"/>
        <w:rPr>
          <w:rFonts w:ascii="仿宋_GB2312" w:eastAsia="仿宋_GB2312" w:hAnsi="仿宋_GB2312" w:cs="仿宋_GB2312"/>
          <w:noProof w:val="0"/>
          <w:snapToGrid/>
          <w:sz w:val="32"/>
        </w:rPr>
      </w:pPr>
      <w:r w:rsidRPr="007173A2">
        <w:rPr>
          <w:rFonts w:ascii="仿宋_GB2312" w:eastAsia="仿宋_GB2312" w:hAnsi="仿宋_GB2312" w:cs="仿宋_GB2312" w:hint="eastAsia"/>
          <w:noProof w:val="0"/>
          <w:snapToGrid/>
          <w:sz w:val="32"/>
        </w:rPr>
        <w:t>项目资金来源主要由</w:t>
      </w:r>
      <w:r w:rsidR="006D4CD3">
        <w:rPr>
          <w:rFonts w:ascii="仿宋_GB2312" w:eastAsia="仿宋_GB2312" w:hAnsi="仿宋_GB2312" w:cs="仿宋_GB2312" w:hint="eastAsia"/>
          <w:noProof w:val="0"/>
          <w:snapToGrid/>
          <w:sz w:val="32"/>
        </w:rPr>
        <w:t>项目实施单位</w:t>
      </w:r>
      <w:r w:rsidRPr="007173A2">
        <w:rPr>
          <w:rFonts w:ascii="仿宋_GB2312" w:eastAsia="仿宋_GB2312" w:hAnsi="仿宋_GB2312" w:cs="仿宋_GB2312" w:hint="eastAsia"/>
          <w:noProof w:val="0"/>
          <w:snapToGrid/>
          <w:sz w:val="32"/>
        </w:rPr>
        <w:t>投</w:t>
      </w:r>
      <w:r w:rsidR="00BA13A8">
        <w:rPr>
          <w:rFonts w:ascii="仿宋_GB2312" w:eastAsia="仿宋_GB2312" w:hAnsi="仿宋_GB2312" w:cs="仿宋_GB2312" w:hint="eastAsia"/>
          <w:noProof w:val="0"/>
          <w:snapToGrid/>
          <w:sz w:val="32"/>
        </w:rPr>
        <w:t>入</w:t>
      </w:r>
      <w:r w:rsidRPr="007173A2">
        <w:rPr>
          <w:rFonts w:ascii="仿宋_GB2312" w:eastAsia="仿宋_GB2312" w:hAnsi="仿宋_GB2312" w:cs="仿宋_GB2312" w:hint="eastAsia"/>
          <w:noProof w:val="0"/>
          <w:snapToGrid/>
          <w:sz w:val="32"/>
        </w:rPr>
        <w:t>和部分财政专项资金</w:t>
      </w:r>
      <w:r w:rsidR="004E6AE6" w:rsidRPr="007173A2">
        <w:rPr>
          <w:rFonts w:ascii="仿宋_GB2312" w:eastAsia="仿宋_GB2312" w:hAnsi="仿宋_GB2312" w:cs="仿宋_GB2312" w:hint="eastAsia"/>
          <w:noProof w:val="0"/>
          <w:snapToGrid/>
          <w:sz w:val="32"/>
        </w:rPr>
        <w:t>补贴</w:t>
      </w:r>
      <w:r w:rsidRPr="007173A2">
        <w:rPr>
          <w:rFonts w:ascii="仿宋_GB2312" w:eastAsia="仿宋_GB2312" w:hAnsi="仿宋_GB2312" w:cs="仿宋_GB2312" w:hint="eastAsia"/>
          <w:noProof w:val="0"/>
          <w:snapToGrid/>
          <w:sz w:val="32"/>
        </w:rPr>
        <w:t>。项目资金严格按照资金管理办法执行，不存在多头申报或重复安排资金的现象。</w:t>
      </w:r>
    </w:p>
    <w:p w14:paraId="1E4776EF" w14:textId="47194679" w:rsidR="00C33062" w:rsidRPr="007173A2" w:rsidRDefault="00D33BBC" w:rsidP="005B2082">
      <w:pPr>
        <w:spacing w:line="570" w:lineRule="exact"/>
        <w:ind w:firstLine="663"/>
        <w:rPr>
          <w:rFonts w:ascii="仿宋_GB2312" w:eastAsia="仿宋_GB2312" w:hAnsi="仿宋_GB2312" w:cs="仿宋_GB2312"/>
          <w:noProof w:val="0"/>
          <w:snapToGrid/>
          <w:sz w:val="32"/>
        </w:rPr>
      </w:pPr>
      <w:r w:rsidRPr="007173A2">
        <w:rPr>
          <w:rFonts w:ascii="仿宋_GB2312" w:eastAsia="仿宋_GB2312" w:hAnsi="仿宋_GB2312" w:cs="仿宋_GB2312"/>
          <w:noProof w:val="0"/>
          <w:snapToGrid/>
          <w:sz w:val="32"/>
        </w:rPr>
        <w:t>2.项目资金实际使用情况</w:t>
      </w:r>
    </w:p>
    <w:p w14:paraId="4D4ABA21" w14:textId="25C8BC15" w:rsidR="00054915" w:rsidRDefault="00FD63A3" w:rsidP="005B2082">
      <w:pPr>
        <w:spacing w:line="570" w:lineRule="exact"/>
        <w:ind w:firstLine="663"/>
        <w:rPr>
          <w:rFonts w:ascii="仿宋_GB2312" w:eastAsia="仿宋_GB2312" w:hAnsi="仿宋_GB2312" w:cs="仿宋_GB2312"/>
          <w:noProof w:val="0"/>
          <w:snapToGrid/>
          <w:sz w:val="32"/>
        </w:rPr>
      </w:pPr>
      <w:r>
        <w:rPr>
          <w:rFonts w:ascii="仿宋_GB2312" w:eastAsia="仿宋_GB2312" w:hAnsi="仿宋_GB2312" w:cs="仿宋_GB2312" w:hint="eastAsia"/>
          <w:noProof w:val="0"/>
          <w:snapToGrid/>
          <w:sz w:val="32"/>
        </w:rPr>
        <w:lastRenderedPageBreak/>
        <w:t>长沙晚报</w:t>
      </w:r>
      <w:r w:rsidR="00F829D8">
        <w:rPr>
          <w:rFonts w:ascii="仿宋_GB2312" w:eastAsia="仿宋_GB2312" w:hAnsi="仿宋_GB2312" w:cs="仿宋_GB2312" w:hint="eastAsia"/>
          <w:noProof w:val="0"/>
          <w:snapToGrid/>
          <w:sz w:val="32"/>
        </w:rPr>
        <w:t>传媒集团有限公司</w:t>
      </w:r>
      <w:r w:rsidR="005D5E4D">
        <w:rPr>
          <w:rFonts w:ascii="仿宋_GB2312" w:eastAsia="仿宋_GB2312" w:hAnsi="仿宋_GB2312" w:cs="仿宋_GB2312" w:hint="eastAsia"/>
          <w:noProof w:val="0"/>
          <w:snapToGrid/>
          <w:sz w:val="32"/>
        </w:rPr>
        <w:t>发行中心</w:t>
      </w:r>
      <w:r>
        <w:rPr>
          <w:rFonts w:ascii="仿宋_GB2312" w:eastAsia="仿宋_GB2312" w:hAnsi="仿宋_GB2312" w:cs="仿宋_GB2312" w:hint="eastAsia"/>
          <w:noProof w:val="0"/>
          <w:snapToGrid/>
          <w:sz w:val="32"/>
        </w:rPr>
        <w:t>2</w:t>
      </w:r>
      <w:r>
        <w:rPr>
          <w:rFonts w:ascii="仿宋_GB2312" w:eastAsia="仿宋_GB2312" w:hAnsi="仿宋_GB2312" w:cs="仿宋_GB2312"/>
          <w:noProof w:val="0"/>
          <w:snapToGrid/>
          <w:sz w:val="32"/>
        </w:rPr>
        <w:t>022</w:t>
      </w:r>
      <w:r>
        <w:rPr>
          <w:rFonts w:ascii="仿宋_GB2312" w:eastAsia="仿宋_GB2312" w:hAnsi="仿宋_GB2312" w:cs="仿宋_GB2312" w:hint="eastAsia"/>
          <w:noProof w:val="0"/>
          <w:snapToGrid/>
          <w:sz w:val="32"/>
        </w:rPr>
        <w:t>年</w:t>
      </w:r>
      <w:r w:rsidR="005D5E4D">
        <w:rPr>
          <w:rFonts w:ascii="仿宋_GB2312" w:eastAsia="仿宋_GB2312" w:hAnsi="仿宋_GB2312" w:cs="仿宋_GB2312" w:hint="eastAsia"/>
          <w:noProof w:val="0"/>
          <w:snapToGrid/>
          <w:sz w:val="32"/>
        </w:rPr>
        <w:t>度</w:t>
      </w:r>
      <w:r w:rsidR="006D4CD3">
        <w:rPr>
          <w:rFonts w:ascii="仿宋_GB2312" w:eastAsia="仿宋_GB2312" w:hAnsi="仿宋_GB2312" w:cs="仿宋_GB2312" w:hint="eastAsia"/>
          <w:noProof w:val="0"/>
          <w:snapToGrid/>
          <w:sz w:val="32"/>
        </w:rPr>
        <w:t>共发生发行费用</w:t>
      </w:r>
      <w:r w:rsidR="00F829D8">
        <w:rPr>
          <w:rFonts w:ascii="仿宋_GB2312" w:eastAsia="仿宋_GB2312" w:hAnsi="仿宋_GB2312" w:cs="仿宋_GB2312" w:hint="eastAsia"/>
          <w:noProof w:val="0"/>
          <w:snapToGrid/>
          <w:sz w:val="32"/>
        </w:rPr>
        <w:t>2</w:t>
      </w:r>
      <w:r w:rsidR="00F829D8">
        <w:rPr>
          <w:rFonts w:ascii="仿宋_GB2312" w:eastAsia="仿宋_GB2312" w:hAnsi="仿宋_GB2312" w:cs="仿宋_GB2312"/>
          <w:noProof w:val="0"/>
          <w:snapToGrid/>
          <w:sz w:val="32"/>
        </w:rPr>
        <w:t>238</w:t>
      </w:r>
      <w:r w:rsidR="00F829D8">
        <w:rPr>
          <w:rFonts w:ascii="仿宋_GB2312" w:eastAsia="仿宋_GB2312" w:hAnsi="仿宋_GB2312" w:cs="仿宋_GB2312" w:hint="eastAsia"/>
          <w:noProof w:val="0"/>
          <w:snapToGrid/>
          <w:sz w:val="32"/>
        </w:rPr>
        <w:t>万元，</w:t>
      </w:r>
      <w:r w:rsidR="005D5E4D">
        <w:rPr>
          <w:rFonts w:ascii="仿宋_GB2312" w:eastAsia="仿宋_GB2312" w:hAnsi="仿宋_GB2312" w:cs="仿宋_GB2312" w:hint="eastAsia"/>
          <w:noProof w:val="0"/>
          <w:snapToGrid/>
          <w:sz w:val="32"/>
        </w:rPr>
        <w:t>其中使用财政预算项目</w:t>
      </w:r>
      <w:r w:rsidR="002E7840">
        <w:rPr>
          <w:rFonts w:ascii="仿宋_GB2312" w:eastAsia="仿宋_GB2312" w:hAnsi="仿宋_GB2312" w:cs="仿宋_GB2312" w:hint="eastAsia"/>
          <w:noProof w:val="0"/>
          <w:snapToGrid/>
          <w:sz w:val="32"/>
        </w:rPr>
        <w:t>专项</w:t>
      </w:r>
      <w:r w:rsidR="005D5E4D">
        <w:rPr>
          <w:rFonts w:ascii="仿宋_GB2312" w:eastAsia="仿宋_GB2312" w:hAnsi="仿宋_GB2312" w:cs="仿宋_GB2312" w:hint="eastAsia"/>
          <w:noProof w:val="0"/>
          <w:snapToGrid/>
          <w:sz w:val="32"/>
        </w:rPr>
        <w:t>资金</w:t>
      </w:r>
      <w:r w:rsidR="005D5E4D" w:rsidRPr="005B2082">
        <w:rPr>
          <w:rFonts w:ascii="仿宋_GB2312" w:eastAsia="仿宋_GB2312" w:hAnsi="仿宋_GB2312" w:cs="仿宋_GB2312"/>
          <w:noProof w:val="0"/>
          <w:snapToGrid/>
          <w:sz w:val="32"/>
        </w:rPr>
        <w:t>发行补助经费650万元，</w:t>
      </w:r>
      <w:r w:rsidR="005D5E4D" w:rsidRPr="005B2082">
        <w:rPr>
          <w:rFonts w:ascii="仿宋_GB2312" w:eastAsia="仿宋_GB2312" w:hAnsi="仿宋_GB2312" w:cs="仿宋_GB2312" w:hint="eastAsia"/>
          <w:noProof w:val="0"/>
          <w:snapToGrid/>
          <w:sz w:val="32"/>
        </w:rPr>
        <w:t>主要用于发行人员经费及发行工作</w:t>
      </w:r>
      <w:r w:rsidR="005D5E4D">
        <w:rPr>
          <w:rFonts w:ascii="仿宋_GB2312" w:eastAsia="仿宋_GB2312" w:hAnsi="仿宋_GB2312" w:cs="仿宋_GB2312" w:hint="eastAsia"/>
          <w:noProof w:val="0"/>
          <w:snapToGrid/>
          <w:sz w:val="32"/>
        </w:rPr>
        <w:t>其他</w:t>
      </w:r>
      <w:r w:rsidR="005D5E4D" w:rsidRPr="005B2082">
        <w:rPr>
          <w:rFonts w:ascii="仿宋_GB2312" w:eastAsia="仿宋_GB2312" w:hAnsi="仿宋_GB2312" w:cs="仿宋_GB2312" w:hint="eastAsia"/>
          <w:noProof w:val="0"/>
          <w:snapToGrid/>
          <w:sz w:val="32"/>
        </w:rPr>
        <w:t>费用</w:t>
      </w:r>
      <w:r w:rsidR="005D5E4D">
        <w:rPr>
          <w:rFonts w:ascii="仿宋_GB2312" w:eastAsia="仿宋_GB2312" w:hAnsi="仿宋_GB2312" w:cs="仿宋_GB2312" w:hint="eastAsia"/>
          <w:noProof w:val="0"/>
          <w:snapToGrid/>
          <w:sz w:val="32"/>
        </w:rPr>
        <w:t>，其余1</w:t>
      </w:r>
      <w:r w:rsidR="005D5E4D">
        <w:rPr>
          <w:rFonts w:ascii="仿宋_GB2312" w:eastAsia="仿宋_GB2312" w:hAnsi="仿宋_GB2312" w:cs="仿宋_GB2312"/>
          <w:noProof w:val="0"/>
          <w:snapToGrid/>
          <w:sz w:val="32"/>
        </w:rPr>
        <w:t>588</w:t>
      </w:r>
      <w:r w:rsidR="005D5E4D">
        <w:rPr>
          <w:rFonts w:ascii="仿宋_GB2312" w:eastAsia="仿宋_GB2312" w:hAnsi="仿宋_GB2312" w:cs="仿宋_GB2312" w:hint="eastAsia"/>
          <w:noProof w:val="0"/>
          <w:snapToGrid/>
          <w:sz w:val="32"/>
        </w:rPr>
        <w:t>万元发行费用为</w:t>
      </w:r>
      <w:r w:rsidR="00134E35">
        <w:rPr>
          <w:rFonts w:ascii="仿宋_GB2312" w:eastAsia="仿宋_GB2312" w:hAnsi="仿宋_GB2312" w:cs="仿宋_GB2312" w:hint="eastAsia"/>
          <w:noProof w:val="0"/>
          <w:snapToGrid/>
          <w:sz w:val="32"/>
        </w:rPr>
        <w:t>长沙晚报传媒集团有限公司</w:t>
      </w:r>
      <w:r w:rsidR="005D5E4D">
        <w:rPr>
          <w:rFonts w:ascii="仿宋_GB2312" w:eastAsia="仿宋_GB2312" w:hAnsi="仿宋_GB2312" w:cs="仿宋_GB2312" w:hint="eastAsia"/>
          <w:noProof w:val="0"/>
          <w:snapToGrid/>
          <w:sz w:val="32"/>
        </w:rPr>
        <w:t>自筹资金</w:t>
      </w:r>
      <w:r w:rsidR="005D5E4D" w:rsidRPr="005B2082">
        <w:rPr>
          <w:rFonts w:ascii="仿宋_GB2312" w:eastAsia="仿宋_GB2312" w:hAnsi="仿宋_GB2312" w:cs="仿宋_GB2312" w:hint="eastAsia"/>
          <w:noProof w:val="0"/>
          <w:snapToGrid/>
          <w:sz w:val="32"/>
        </w:rPr>
        <w:t>。</w:t>
      </w:r>
    </w:p>
    <w:p w14:paraId="394FB6D2" w14:textId="1F78F0EF" w:rsidR="00054915" w:rsidRDefault="005D5E4D" w:rsidP="005B2082">
      <w:pPr>
        <w:spacing w:line="570" w:lineRule="exact"/>
        <w:ind w:firstLine="663"/>
        <w:rPr>
          <w:rFonts w:ascii="仿宋_GB2312" w:eastAsia="仿宋_GB2312" w:hAnsi="仿宋_GB2312" w:cs="仿宋_GB2312"/>
          <w:noProof w:val="0"/>
          <w:snapToGrid/>
          <w:sz w:val="32"/>
        </w:rPr>
      </w:pPr>
      <w:r>
        <w:rPr>
          <w:rFonts w:ascii="仿宋" w:eastAsia="仿宋" w:hAnsi="仿宋" w:cs="仿宋" w:hint="eastAsia"/>
          <w:spacing w:val="2"/>
          <w:sz w:val="31"/>
          <w:szCs w:val="31"/>
        </w:rPr>
        <w:t>长沙晚报传媒集团有限公司全媒体中心</w:t>
      </w:r>
      <w:r w:rsidR="002E7840">
        <w:rPr>
          <w:rFonts w:ascii="仿宋" w:eastAsia="仿宋" w:hAnsi="仿宋" w:cs="仿宋" w:hint="eastAsia"/>
          <w:spacing w:val="2"/>
          <w:sz w:val="31"/>
          <w:szCs w:val="31"/>
        </w:rPr>
        <w:t>财政公示版面费用共发生5</w:t>
      </w:r>
      <w:r w:rsidR="002E7840">
        <w:rPr>
          <w:rFonts w:ascii="仿宋" w:eastAsia="仿宋" w:hAnsi="仿宋" w:cs="仿宋"/>
          <w:spacing w:val="2"/>
          <w:sz w:val="31"/>
          <w:szCs w:val="31"/>
        </w:rPr>
        <w:t>4</w:t>
      </w:r>
      <w:r w:rsidR="002E7840">
        <w:rPr>
          <w:rFonts w:ascii="仿宋" w:eastAsia="仿宋" w:hAnsi="仿宋" w:cs="仿宋" w:hint="eastAsia"/>
          <w:spacing w:val="2"/>
          <w:sz w:val="31"/>
          <w:szCs w:val="31"/>
        </w:rPr>
        <w:t>.</w:t>
      </w:r>
      <w:r w:rsidR="002E7840">
        <w:rPr>
          <w:rFonts w:ascii="仿宋" w:eastAsia="仿宋" w:hAnsi="仿宋" w:cs="仿宋"/>
          <w:spacing w:val="2"/>
          <w:sz w:val="31"/>
          <w:szCs w:val="31"/>
        </w:rPr>
        <w:t>56</w:t>
      </w:r>
      <w:r w:rsidR="002E7840">
        <w:rPr>
          <w:rFonts w:ascii="仿宋" w:eastAsia="仿宋" w:hAnsi="仿宋" w:cs="仿宋" w:hint="eastAsia"/>
          <w:spacing w:val="2"/>
          <w:sz w:val="31"/>
          <w:szCs w:val="31"/>
        </w:rPr>
        <w:t>万元，其中</w:t>
      </w:r>
      <w:r w:rsidR="004E6AE6" w:rsidRPr="005B2082">
        <w:rPr>
          <w:rFonts w:ascii="仿宋_GB2312" w:eastAsia="仿宋_GB2312" w:hAnsi="仿宋_GB2312" w:cs="仿宋_GB2312"/>
          <w:noProof w:val="0"/>
          <w:snapToGrid/>
          <w:sz w:val="32"/>
        </w:rPr>
        <w:t>财政</w:t>
      </w:r>
      <w:r w:rsidR="002E7840">
        <w:rPr>
          <w:rFonts w:ascii="仿宋_GB2312" w:eastAsia="仿宋_GB2312" w:hAnsi="仿宋_GB2312" w:cs="仿宋_GB2312" w:hint="eastAsia"/>
          <w:noProof w:val="0"/>
          <w:snapToGrid/>
          <w:sz w:val="32"/>
        </w:rPr>
        <w:t>预算项目</w:t>
      </w:r>
      <w:r w:rsidR="004E6AE6" w:rsidRPr="005B2082">
        <w:rPr>
          <w:rFonts w:ascii="仿宋_GB2312" w:eastAsia="仿宋_GB2312" w:hAnsi="仿宋_GB2312" w:cs="仿宋_GB2312"/>
          <w:noProof w:val="0"/>
          <w:snapToGrid/>
          <w:sz w:val="32"/>
        </w:rPr>
        <w:t>专项资金</w:t>
      </w:r>
      <w:r w:rsidR="002E7840">
        <w:rPr>
          <w:rFonts w:ascii="仿宋_GB2312" w:eastAsia="仿宋_GB2312" w:hAnsi="仿宋_GB2312" w:cs="仿宋_GB2312" w:hint="eastAsia"/>
          <w:noProof w:val="0"/>
          <w:snapToGrid/>
          <w:sz w:val="32"/>
        </w:rPr>
        <w:t>财政</w:t>
      </w:r>
      <w:r w:rsidR="004E6AE6" w:rsidRPr="005B2082">
        <w:rPr>
          <w:rFonts w:ascii="仿宋_GB2312" w:eastAsia="仿宋_GB2312" w:hAnsi="仿宋_GB2312" w:cs="仿宋_GB2312"/>
          <w:noProof w:val="0"/>
          <w:snapToGrid/>
          <w:sz w:val="32"/>
        </w:rPr>
        <w:t>公示补贴54.56万元</w:t>
      </w:r>
      <w:r w:rsidR="004E6AE6" w:rsidRPr="005B2082">
        <w:rPr>
          <w:rFonts w:ascii="仿宋_GB2312" w:eastAsia="仿宋_GB2312" w:hAnsi="仿宋_GB2312" w:cs="仿宋_GB2312" w:hint="eastAsia"/>
          <w:noProof w:val="0"/>
          <w:snapToGrid/>
          <w:sz w:val="32"/>
        </w:rPr>
        <w:t>，</w:t>
      </w:r>
      <w:r w:rsidR="00284564" w:rsidRPr="005B2082">
        <w:rPr>
          <w:rFonts w:ascii="仿宋_GB2312" w:eastAsia="仿宋_GB2312" w:hAnsi="仿宋_GB2312" w:cs="仿宋_GB2312" w:hint="eastAsia"/>
          <w:noProof w:val="0"/>
          <w:snapToGrid/>
          <w:sz w:val="32"/>
        </w:rPr>
        <w:t>主要用于财政公示的版面费用。</w:t>
      </w:r>
    </w:p>
    <w:p w14:paraId="318AB0D1" w14:textId="39E2106F" w:rsidR="00054915" w:rsidRDefault="00134E35" w:rsidP="005B2082">
      <w:pPr>
        <w:spacing w:line="570" w:lineRule="exact"/>
        <w:ind w:firstLine="663"/>
        <w:rPr>
          <w:rFonts w:ascii="仿宋_GB2312" w:eastAsia="仿宋_GB2312" w:hAnsi="仿宋_GB2312" w:cs="仿宋_GB2312"/>
          <w:noProof w:val="0"/>
          <w:snapToGrid/>
          <w:sz w:val="32"/>
        </w:rPr>
      </w:pPr>
      <w:r>
        <w:rPr>
          <w:rFonts w:ascii="仿宋_GB2312" w:eastAsia="仿宋_GB2312" w:hAnsi="仿宋_GB2312" w:cs="仿宋_GB2312" w:hint="eastAsia"/>
          <w:noProof w:val="0"/>
          <w:snapToGrid/>
          <w:sz w:val="32"/>
        </w:rPr>
        <w:t>长沙晚报社2</w:t>
      </w:r>
      <w:r>
        <w:rPr>
          <w:rFonts w:ascii="仿宋_GB2312" w:eastAsia="仿宋_GB2312" w:hAnsi="仿宋_GB2312" w:cs="仿宋_GB2312"/>
          <w:noProof w:val="0"/>
          <w:snapToGrid/>
          <w:sz w:val="32"/>
        </w:rPr>
        <w:t>022</w:t>
      </w:r>
      <w:r>
        <w:rPr>
          <w:rFonts w:ascii="仿宋_GB2312" w:eastAsia="仿宋_GB2312" w:hAnsi="仿宋_GB2312" w:cs="仿宋_GB2312" w:hint="eastAsia"/>
          <w:noProof w:val="0"/>
          <w:snapToGrid/>
          <w:sz w:val="32"/>
        </w:rPr>
        <w:t>年度发生采编费用4</w:t>
      </w:r>
      <w:r>
        <w:rPr>
          <w:rFonts w:ascii="仿宋_GB2312" w:eastAsia="仿宋_GB2312" w:hAnsi="仿宋_GB2312" w:cs="仿宋_GB2312"/>
          <w:noProof w:val="0"/>
          <w:snapToGrid/>
          <w:sz w:val="32"/>
        </w:rPr>
        <w:t>413</w:t>
      </w:r>
      <w:r>
        <w:rPr>
          <w:rFonts w:ascii="仿宋_GB2312" w:eastAsia="仿宋_GB2312" w:hAnsi="仿宋_GB2312" w:cs="仿宋_GB2312" w:hint="eastAsia"/>
          <w:noProof w:val="0"/>
          <w:snapToGrid/>
          <w:sz w:val="32"/>
        </w:rPr>
        <w:t>.</w:t>
      </w:r>
      <w:r>
        <w:rPr>
          <w:rFonts w:ascii="仿宋_GB2312" w:eastAsia="仿宋_GB2312" w:hAnsi="仿宋_GB2312" w:cs="仿宋_GB2312"/>
          <w:noProof w:val="0"/>
          <w:snapToGrid/>
          <w:sz w:val="32"/>
        </w:rPr>
        <w:t>97</w:t>
      </w:r>
      <w:r>
        <w:rPr>
          <w:rFonts w:ascii="仿宋_GB2312" w:eastAsia="仿宋_GB2312" w:hAnsi="仿宋_GB2312" w:cs="仿宋_GB2312" w:hint="eastAsia"/>
          <w:noProof w:val="0"/>
          <w:snapToGrid/>
          <w:sz w:val="32"/>
        </w:rPr>
        <w:t>万元，其中财政预算项目专项资金</w:t>
      </w:r>
      <w:r w:rsidR="004E6AE6" w:rsidRPr="005B2082">
        <w:rPr>
          <w:rFonts w:ascii="仿宋_GB2312" w:eastAsia="仿宋_GB2312" w:hAnsi="仿宋_GB2312" w:cs="仿宋_GB2312" w:hint="eastAsia"/>
          <w:noProof w:val="0"/>
          <w:snapToGrid/>
          <w:sz w:val="32"/>
        </w:rPr>
        <w:t>报社事业补贴5</w:t>
      </w:r>
      <w:r w:rsidR="004E6AE6" w:rsidRPr="005B2082">
        <w:rPr>
          <w:rFonts w:ascii="仿宋_GB2312" w:eastAsia="仿宋_GB2312" w:hAnsi="仿宋_GB2312" w:cs="仿宋_GB2312"/>
          <w:noProof w:val="0"/>
          <w:snapToGrid/>
          <w:sz w:val="32"/>
        </w:rPr>
        <w:t>8</w:t>
      </w:r>
      <w:r w:rsidR="004E6AE6" w:rsidRPr="005B2082">
        <w:rPr>
          <w:rFonts w:ascii="仿宋_GB2312" w:eastAsia="仿宋_GB2312" w:hAnsi="仿宋_GB2312" w:cs="仿宋_GB2312" w:hint="eastAsia"/>
          <w:noProof w:val="0"/>
          <w:snapToGrid/>
          <w:sz w:val="32"/>
        </w:rPr>
        <w:t>.</w:t>
      </w:r>
      <w:r w:rsidR="004E6AE6" w:rsidRPr="005B2082">
        <w:rPr>
          <w:rFonts w:ascii="仿宋_GB2312" w:eastAsia="仿宋_GB2312" w:hAnsi="仿宋_GB2312" w:cs="仿宋_GB2312"/>
          <w:noProof w:val="0"/>
          <w:snapToGrid/>
          <w:sz w:val="32"/>
        </w:rPr>
        <w:t>38</w:t>
      </w:r>
      <w:r w:rsidR="004E6AE6" w:rsidRPr="005B2082">
        <w:rPr>
          <w:rFonts w:ascii="仿宋_GB2312" w:eastAsia="仿宋_GB2312" w:hAnsi="仿宋_GB2312" w:cs="仿宋_GB2312" w:hint="eastAsia"/>
          <w:noProof w:val="0"/>
          <w:snapToGrid/>
          <w:sz w:val="32"/>
        </w:rPr>
        <w:t>万元</w:t>
      </w:r>
      <w:r w:rsidR="00284564" w:rsidRPr="005B2082">
        <w:rPr>
          <w:rFonts w:ascii="仿宋_GB2312" w:eastAsia="仿宋_GB2312" w:hAnsi="仿宋_GB2312" w:cs="仿宋_GB2312" w:hint="eastAsia"/>
          <w:noProof w:val="0"/>
          <w:snapToGrid/>
          <w:sz w:val="32"/>
        </w:rPr>
        <w:t>，主要用于</w:t>
      </w:r>
      <w:r>
        <w:rPr>
          <w:rFonts w:ascii="仿宋_GB2312" w:eastAsia="仿宋_GB2312" w:hAnsi="仿宋_GB2312" w:cs="仿宋_GB2312" w:hint="eastAsia"/>
          <w:noProof w:val="0"/>
          <w:snapToGrid/>
          <w:sz w:val="32"/>
        </w:rPr>
        <w:t>补贴</w:t>
      </w:r>
      <w:r w:rsidR="00284564" w:rsidRPr="005B2082">
        <w:rPr>
          <w:rFonts w:ascii="仿宋_GB2312" w:eastAsia="仿宋_GB2312" w:hAnsi="仿宋_GB2312" w:cs="仿宋_GB2312" w:hint="eastAsia"/>
          <w:noProof w:val="0"/>
          <w:snapToGrid/>
          <w:sz w:val="32"/>
        </w:rPr>
        <w:t>长沙晚报社采编费用</w:t>
      </w:r>
      <w:r>
        <w:rPr>
          <w:rFonts w:ascii="仿宋_GB2312" w:eastAsia="仿宋_GB2312" w:hAnsi="仿宋_GB2312" w:cs="仿宋_GB2312" w:hint="eastAsia"/>
          <w:noProof w:val="0"/>
          <w:snapToGrid/>
          <w:sz w:val="32"/>
        </w:rPr>
        <w:t>，其余4</w:t>
      </w:r>
      <w:r>
        <w:rPr>
          <w:rFonts w:ascii="仿宋_GB2312" w:eastAsia="仿宋_GB2312" w:hAnsi="仿宋_GB2312" w:cs="仿宋_GB2312"/>
          <w:noProof w:val="0"/>
          <w:snapToGrid/>
          <w:sz w:val="32"/>
        </w:rPr>
        <w:t>355</w:t>
      </w:r>
      <w:r>
        <w:rPr>
          <w:rFonts w:ascii="仿宋_GB2312" w:eastAsia="仿宋_GB2312" w:hAnsi="仿宋_GB2312" w:cs="仿宋_GB2312" w:hint="eastAsia"/>
          <w:noProof w:val="0"/>
          <w:snapToGrid/>
          <w:sz w:val="32"/>
        </w:rPr>
        <w:t>.</w:t>
      </w:r>
      <w:r>
        <w:rPr>
          <w:rFonts w:ascii="仿宋_GB2312" w:eastAsia="仿宋_GB2312" w:hAnsi="仿宋_GB2312" w:cs="仿宋_GB2312"/>
          <w:noProof w:val="0"/>
          <w:snapToGrid/>
          <w:sz w:val="32"/>
        </w:rPr>
        <w:t>59</w:t>
      </w:r>
      <w:r>
        <w:rPr>
          <w:rFonts w:ascii="仿宋_GB2312" w:eastAsia="仿宋_GB2312" w:hAnsi="仿宋_GB2312" w:cs="仿宋_GB2312" w:hint="eastAsia"/>
          <w:noProof w:val="0"/>
          <w:snapToGrid/>
          <w:sz w:val="32"/>
        </w:rPr>
        <w:t>万元为长沙晚报社自筹资金</w:t>
      </w:r>
      <w:r w:rsidR="004E6AE6" w:rsidRPr="005B2082">
        <w:rPr>
          <w:rFonts w:ascii="仿宋_GB2312" w:eastAsia="仿宋_GB2312" w:hAnsi="仿宋_GB2312" w:cs="仿宋_GB2312"/>
          <w:noProof w:val="0"/>
          <w:snapToGrid/>
          <w:sz w:val="32"/>
        </w:rPr>
        <w:t>。</w:t>
      </w:r>
    </w:p>
    <w:p w14:paraId="204418B5" w14:textId="6BC7FEEE" w:rsidR="00054915" w:rsidRDefault="00827FEA" w:rsidP="005B2082">
      <w:pPr>
        <w:spacing w:line="570" w:lineRule="exact"/>
        <w:ind w:firstLine="663"/>
        <w:rPr>
          <w:rFonts w:ascii="仿宋_GB2312" w:eastAsia="仿宋_GB2312" w:hAnsi="仿宋_GB2312" w:cs="仿宋_GB2312"/>
          <w:noProof w:val="0"/>
          <w:snapToGrid/>
          <w:sz w:val="32"/>
        </w:rPr>
      </w:pPr>
      <w:r>
        <w:rPr>
          <w:rFonts w:ascii="仿宋_GB2312" w:eastAsia="仿宋_GB2312" w:hAnsi="仿宋_GB2312" w:cs="仿宋_GB2312" w:hint="eastAsia"/>
          <w:noProof w:val="0"/>
          <w:snapToGrid/>
          <w:sz w:val="32"/>
        </w:rPr>
        <w:t>湖南</w:t>
      </w:r>
      <w:r w:rsidR="004E6AE6" w:rsidRPr="005B2082">
        <w:rPr>
          <w:rFonts w:ascii="仿宋_GB2312" w:eastAsia="仿宋_GB2312" w:hAnsi="仿宋_GB2312" w:cs="仿宋_GB2312"/>
          <w:noProof w:val="0"/>
          <w:snapToGrid/>
          <w:sz w:val="32"/>
        </w:rPr>
        <w:t>星辰在线</w:t>
      </w:r>
      <w:r>
        <w:rPr>
          <w:rFonts w:ascii="仿宋_GB2312" w:eastAsia="仿宋_GB2312" w:hAnsi="仿宋_GB2312" w:cs="仿宋_GB2312" w:hint="eastAsia"/>
          <w:noProof w:val="0"/>
          <w:snapToGrid/>
          <w:sz w:val="32"/>
        </w:rPr>
        <w:t>新媒体有限公司2</w:t>
      </w:r>
      <w:r>
        <w:rPr>
          <w:rFonts w:ascii="仿宋_GB2312" w:eastAsia="仿宋_GB2312" w:hAnsi="仿宋_GB2312" w:cs="仿宋_GB2312"/>
          <w:noProof w:val="0"/>
          <w:snapToGrid/>
          <w:sz w:val="32"/>
        </w:rPr>
        <w:t>022</w:t>
      </w:r>
      <w:r>
        <w:rPr>
          <w:rFonts w:ascii="仿宋_GB2312" w:eastAsia="仿宋_GB2312" w:hAnsi="仿宋_GB2312" w:cs="仿宋_GB2312" w:hint="eastAsia"/>
          <w:noProof w:val="0"/>
          <w:snapToGrid/>
          <w:sz w:val="32"/>
        </w:rPr>
        <w:t>年度发生管理费用</w:t>
      </w:r>
      <w:r w:rsidR="00EA7727">
        <w:rPr>
          <w:rFonts w:ascii="仿宋_GB2312" w:eastAsia="仿宋_GB2312" w:hAnsi="仿宋_GB2312" w:cs="仿宋_GB2312" w:hint="eastAsia"/>
          <w:noProof w:val="0"/>
          <w:snapToGrid/>
          <w:sz w:val="32"/>
        </w:rPr>
        <w:t>1</w:t>
      </w:r>
      <w:r w:rsidR="00EA7727">
        <w:rPr>
          <w:rFonts w:ascii="仿宋_GB2312" w:eastAsia="仿宋_GB2312" w:hAnsi="仿宋_GB2312" w:cs="仿宋_GB2312"/>
          <w:noProof w:val="0"/>
          <w:snapToGrid/>
          <w:sz w:val="32"/>
        </w:rPr>
        <w:t>759</w:t>
      </w:r>
      <w:r w:rsidR="00EA7727">
        <w:rPr>
          <w:rFonts w:ascii="仿宋_GB2312" w:eastAsia="仿宋_GB2312" w:hAnsi="仿宋_GB2312" w:cs="仿宋_GB2312" w:hint="eastAsia"/>
          <w:noProof w:val="0"/>
          <w:snapToGrid/>
          <w:sz w:val="32"/>
        </w:rPr>
        <w:t>万元，其中财政预算项目专项资金星辰在线</w:t>
      </w:r>
      <w:r w:rsidR="004E6AE6" w:rsidRPr="005B2082">
        <w:rPr>
          <w:rFonts w:ascii="仿宋_GB2312" w:eastAsia="仿宋_GB2312" w:hAnsi="仿宋_GB2312" w:cs="仿宋_GB2312"/>
          <w:noProof w:val="0"/>
          <w:snapToGrid/>
          <w:sz w:val="32"/>
        </w:rPr>
        <w:t>运行经费115.24万元，</w:t>
      </w:r>
      <w:r w:rsidR="000A5DEE" w:rsidRPr="005B2082">
        <w:rPr>
          <w:rFonts w:ascii="仿宋_GB2312" w:eastAsia="仿宋_GB2312" w:hAnsi="仿宋_GB2312" w:cs="仿宋_GB2312" w:hint="eastAsia"/>
          <w:noProof w:val="0"/>
          <w:snapToGrid/>
          <w:sz w:val="32"/>
        </w:rPr>
        <w:t>主要用于星辰在线网站人员经费</w:t>
      </w:r>
      <w:r w:rsidR="00EA7727">
        <w:rPr>
          <w:rFonts w:ascii="仿宋_GB2312" w:eastAsia="仿宋_GB2312" w:hAnsi="仿宋_GB2312" w:cs="仿宋_GB2312" w:hint="eastAsia"/>
          <w:noProof w:val="0"/>
          <w:snapToGrid/>
          <w:sz w:val="32"/>
        </w:rPr>
        <w:t>，其余1</w:t>
      </w:r>
      <w:r w:rsidR="00EA7727">
        <w:rPr>
          <w:rFonts w:ascii="仿宋_GB2312" w:eastAsia="仿宋_GB2312" w:hAnsi="仿宋_GB2312" w:cs="仿宋_GB2312"/>
          <w:noProof w:val="0"/>
          <w:snapToGrid/>
          <w:sz w:val="32"/>
        </w:rPr>
        <w:t>643</w:t>
      </w:r>
      <w:r w:rsidR="00EA7727">
        <w:rPr>
          <w:rFonts w:ascii="仿宋_GB2312" w:eastAsia="仿宋_GB2312" w:hAnsi="仿宋_GB2312" w:cs="仿宋_GB2312" w:hint="eastAsia"/>
          <w:noProof w:val="0"/>
          <w:snapToGrid/>
          <w:sz w:val="32"/>
        </w:rPr>
        <w:t>.</w:t>
      </w:r>
      <w:r w:rsidR="00EA7727">
        <w:rPr>
          <w:rFonts w:ascii="仿宋_GB2312" w:eastAsia="仿宋_GB2312" w:hAnsi="仿宋_GB2312" w:cs="仿宋_GB2312"/>
          <w:noProof w:val="0"/>
          <w:snapToGrid/>
          <w:sz w:val="32"/>
        </w:rPr>
        <w:t>76</w:t>
      </w:r>
      <w:r w:rsidR="00EA7727">
        <w:rPr>
          <w:rFonts w:ascii="仿宋_GB2312" w:eastAsia="仿宋_GB2312" w:hAnsi="仿宋_GB2312" w:cs="仿宋_GB2312" w:hint="eastAsia"/>
          <w:noProof w:val="0"/>
          <w:snapToGrid/>
          <w:sz w:val="32"/>
        </w:rPr>
        <w:t>元为湖南星辰在线新媒体有限公司自筹资金</w:t>
      </w:r>
      <w:r w:rsidR="000A5DEE" w:rsidRPr="005B2082">
        <w:rPr>
          <w:rFonts w:ascii="仿宋_GB2312" w:eastAsia="仿宋_GB2312" w:hAnsi="仿宋_GB2312" w:cs="仿宋_GB2312" w:hint="eastAsia"/>
          <w:noProof w:val="0"/>
          <w:snapToGrid/>
          <w:sz w:val="32"/>
        </w:rPr>
        <w:t>。</w:t>
      </w:r>
    </w:p>
    <w:p w14:paraId="13B30016" w14:textId="4A44F90C" w:rsidR="005D5CC3" w:rsidRPr="005B2082" w:rsidRDefault="000A5DEE" w:rsidP="005B2082">
      <w:pPr>
        <w:spacing w:line="570" w:lineRule="exact"/>
        <w:ind w:firstLine="663"/>
        <w:rPr>
          <w:rFonts w:ascii="仿宋_GB2312" w:eastAsia="仿宋_GB2312" w:hAnsi="仿宋_GB2312" w:cs="仿宋_GB2312"/>
          <w:noProof w:val="0"/>
          <w:snapToGrid/>
          <w:sz w:val="32"/>
        </w:rPr>
      </w:pPr>
      <w:r w:rsidRPr="005B2082">
        <w:rPr>
          <w:rFonts w:ascii="仿宋_GB2312" w:eastAsia="仿宋_GB2312" w:hAnsi="仿宋_GB2312" w:cs="仿宋_GB2312" w:hint="eastAsia"/>
          <w:noProof w:val="0"/>
          <w:snapToGrid/>
          <w:sz w:val="32"/>
        </w:rPr>
        <w:t>以上四个项目2</w:t>
      </w:r>
      <w:r w:rsidRPr="005B2082">
        <w:rPr>
          <w:rFonts w:ascii="仿宋_GB2312" w:eastAsia="仿宋_GB2312" w:hAnsi="仿宋_GB2312" w:cs="仿宋_GB2312"/>
          <w:noProof w:val="0"/>
          <w:snapToGrid/>
          <w:sz w:val="32"/>
        </w:rPr>
        <w:t>022</w:t>
      </w:r>
      <w:r w:rsidRPr="005B2082">
        <w:rPr>
          <w:rFonts w:ascii="仿宋_GB2312" w:eastAsia="仿宋_GB2312" w:hAnsi="仿宋_GB2312" w:cs="仿宋_GB2312" w:hint="eastAsia"/>
          <w:noProof w:val="0"/>
          <w:snapToGrid/>
          <w:sz w:val="32"/>
        </w:rPr>
        <w:t>年</w:t>
      </w:r>
      <w:r w:rsidR="00054915">
        <w:rPr>
          <w:rFonts w:ascii="仿宋_GB2312" w:eastAsia="仿宋_GB2312" w:hAnsi="仿宋_GB2312" w:cs="仿宋_GB2312" w:hint="eastAsia"/>
          <w:noProof w:val="0"/>
          <w:snapToGrid/>
          <w:sz w:val="32"/>
        </w:rPr>
        <w:t>财政资金</w:t>
      </w:r>
      <w:r w:rsidRPr="005B2082">
        <w:rPr>
          <w:rFonts w:ascii="仿宋_GB2312" w:eastAsia="仿宋_GB2312" w:hAnsi="仿宋_GB2312" w:cs="仿宋_GB2312" w:hint="eastAsia"/>
          <w:noProof w:val="0"/>
          <w:snapToGrid/>
          <w:sz w:val="32"/>
        </w:rPr>
        <w:t>预算均已1</w:t>
      </w:r>
      <w:r w:rsidRPr="005B2082">
        <w:rPr>
          <w:rFonts w:ascii="仿宋_GB2312" w:eastAsia="仿宋_GB2312" w:hAnsi="仿宋_GB2312" w:cs="仿宋_GB2312"/>
          <w:noProof w:val="0"/>
          <w:snapToGrid/>
          <w:sz w:val="32"/>
        </w:rPr>
        <w:t>00</w:t>
      </w:r>
      <w:r w:rsidRPr="005B2082">
        <w:rPr>
          <w:rFonts w:ascii="仿宋_GB2312" w:eastAsia="仿宋_GB2312" w:hAnsi="仿宋_GB2312" w:cs="仿宋_GB2312" w:hint="eastAsia"/>
          <w:noProof w:val="0"/>
          <w:snapToGrid/>
          <w:sz w:val="32"/>
        </w:rPr>
        <w:t>%执行完毕。</w:t>
      </w:r>
    </w:p>
    <w:p w14:paraId="36AA6D64" w14:textId="153A30CA" w:rsidR="00C33062" w:rsidRPr="005B2082" w:rsidRDefault="00D33BBC" w:rsidP="005B2082">
      <w:pPr>
        <w:spacing w:line="570" w:lineRule="exact"/>
        <w:ind w:firstLine="663"/>
        <w:rPr>
          <w:rFonts w:ascii="仿宋_GB2312" w:eastAsia="仿宋_GB2312" w:hAnsi="仿宋_GB2312" w:cs="仿宋_GB2312"/>
          <w:noProof w:val="0"/>
          <w:snapToGrid/>
          <w:sz w:val="32"/>
        </w:rPr>
      </w:pPr>
      <w:r w:rsidRPr="005B2082">
        <w:rPr>
          <w:rFonts w:ascii="仿宋_GB2312" w:eastAsia="仿宋_GB2312" w:hAnsi="仿宋_GB2312" w:cs="仿宋_GB2312"/>
          <w:noProof w:val="0"/>
          <w:snapToGrid/>
          <w:sz w:val="32"/>
        </w:rPr>
        <w:t>3.项目资金管理情况</w:t>
      </w:r>
    </w:p>
    <w:p w14:paraId="6F78A312" w14:textId="5C09A19D" w:rsidR="005D5CC3" w:rsidRDefault="005D5CC3" w:rsidP="005B2082">
      <w:pPr>
        <w:spacing w:line="570" w:lineRule="exact"/>
        <w:ind w:firstLine="663"/>
        <w:rPr>
          <w:rFonts w:ascii="仿宋_GB2312" w:eastAsia="仿宋_GB2312" w:hAnsi="仿宋_GB2312" w:cs="仿宋_GB2312"/>
          <w:noProof w:val="0"/>
          <w:snapToGrid/>
          <w:sz w:val="32"/>
        </w:rPr>
      </w:pPr>
      <w:r w:rsidRPr="005B2082">
        <w:rPr>
          <w:rFonts w:ascii="仿宋_GB2312" w:eastAsia="仿宋_GB2312" w:hAnsi="仿宋_GB2312" w:cs="仿宋_GB2312" w:hint="eastAsia"/>
          <w:noProof w:val="0"/>
          <w:snapToGrid/>
          <w:sz w:val="32"/>
        </w:rPr>
        <w:t>项目资金由我单位财务管理中心统一管理，建立了明确的项目库，财务管理有健全的财务管理制度，所有程序都严格按照相关管理制度和程序执行。</w:t>
      </w:r>
    </w:p>
    <w:p w14:paraId="06ADB907" w14:textId="77777777" w:rsidR="005B2082" w:rsidRPr="005B2082" w:rsidRDefault="005B2082" w:rsidP="005B2082">
      <w:pPr>
        <w:spacing w:line="570" w:lineRule="exact"/>
        <w:ind w:firstLine="600"/>
        <w:rPr>
          <w:rFonts w:ascii="仿宋_GB2312" w:eastAsia="仿宋_GB2312" w:hAnsi="仿宋_GB2312" w:cs="仿宋_GB2312"/>
          <w:noProof w:val="0"/>
          <w:snapToGrid/>
          <w:sz w:val="32"/>
        </w:rPr>
      </w:pPr>
      <w:r w:rsidRPr="005B2082">
        <w:rPr>
          <w:rFonts w:ascii="仿宋_GB2312" w:eastAsia="仿宋_GB2312" w:hAnsi="仿宋_GB2312" w:cs="仿宋_GB2312" w:hint="eastAsia"/>
          <w:noProof w:val="0"/>
          <w:snapToGrid/>
          <w:sz w:val="32"/>
        </w:rPr>
        <w:t>我单位在财政资金使用上，按照预算绩效监控工作的要求，强化支出责任意识，严格绩效管理，专款专用，有效、及时、合</w:t>
      </w:r>
      <w:proofErr w:type="gramStart"/>
      <w:r w:rsidRPr="005B2082">
        <w:rPr>
          <w:rFonts w:ascii="仿宋_GB2312" w:eastAsia="仿宋_GB2312" w:hAnsi="仿宋_GB2312" w:cs="仿宋_GB2312" w:hint="eastAsia"/>
          <w:noProof w:val="0"/>
          <w:snapToGrid/>
          <w:sz w:val="32"/>
        </w:rPr>
        <w:t>规</w:t>
      </w:r>
      <w:proofErr w:type="gramEnd"/>
      <w:r w:rsidRPr="005B2082">
        <w:rPr>
          <w:rFonts w:ascii="仿宋_GB2312" w:eastAsia="仿宋_GB2312" w:hAnsi="仿宋_GB2312" w:cs="仿宋_GB2312" w:hint="eastAsia"/>
          <w:noProof w:val="0"/>
          <w:snapToGrid/>
          <w:sz w:val="32"/>
        </w:rPr>
        <w:t>使用补贴经费，严格做到不发生无预算开支、超预算开支、挤占挪用预算资金的情况。</w:t>
      </w:r>
    </w:p>
    <w:p w14:paraId="43336281" w14:textId="77777777" w:rsidR="00C33062" w:rsidRDefault="00D33BBC" w:rsidP="00BA13A8">
      <w:pPr>
        <w:spacing w:line="570" w:lineRule="exact"/>
        <w:ind w:firstLineChars="200" w:firstLine="644"/>
        <w:rPr>
          <w:rFonts w:ascii="黑体" w:eastAsia="黑体" w:hAnsi="黑体" w:cs="黑体"/>
          <w:sz w:val="31"/>
          <w:szCs w:val="31"/>
        </w:rPr>
      </w:pPr>
      <w:r>
        <w:rPr>
          <w:rFonts w:ascii="黑体" w:eastAsia="黑体" w:hAnsi="黑体" w:cs="黑体"/>
          <w:spacing w:val="12"/>
          <w:sz w:val="31"/>
          <w:szCs w:val="31"/>
        </w:rPr>
        <w:lastRenderedPageBreak/>
        <w:t>三</w:t>
      </w:r>
      <w:r>
        <w:rPr>
          <w:rFonts w:ascii="黑体" w:eastAsia="黑体" w:hAnsi="黑体" w:cs="黑体"/>
          <w:spacing w:val="7"/>
          <w:sz w:val="31"/>
          <w:szCs w:val="31"/>
        </w:rPr>
        <w:t>、项目组织实施情况</w:t>
      </w:r>
    </w:p>
    <w:p w14:paraId="2556CC27" w14:textId="07CA01BA" w:rsidR="00C33062" w:rsidRDefault="00CF600B" w:rsidP="005B2082">
      <w:pPr>
        <w:spacing w:line="570" w:lineRule="exact"/>
        <w:ind w:firstLine="622"/>
        <w:rPr>
          <w:rFonts w:ascii="仿宋" w:eastAsia="仿宋" w:hAnsi="仿宋" w:cs="仿宋"/>
          <w:spacing w:val="4"/>
          <w:sz w:val="31"/>
          <w:szCs w:val="31"/>
        </w:rPr>
      </w:pPr>
      <w:r>
        <w:rPr>
          <w:rFonts w:ascii="宋体" w:eastAsia="宋体" w:hAnsi="宋体" w:cs="宋体" w:hint="eastAsia"/>
          <w:spacing w:val="8"/>
          <w:sz w:val="31"/>
          <w:szCs w:val="31"/>
        </w:rPr>
        <w:t>（</w:t>
      </w:r>
      <w:r w:rsidR="00D33BBC">
        <w:rPr>
          <w:rFonts w:ascii="仿宋" w:eastAsia="仿宋" w:hAnsi="仿宋" w:cs="仿宋"/>
          <w:spacing w:val="4"/>
          <w:sz w:val="31"/>
          <w:szCs w:val="31"/>
        </w:rPr>
        <w:t>一</w:t>
      </w:r>
      <w:r>
        <w:rPr>
          <w:rFonts w:ascii="宋体" w:eastAsia="宋体" w:hAnsi="宋体" w:cs="宋体" w:hint="eastAsia"/>
          <w:spacing w:val="4"/>
          <w:sz w:val="31"/>
          <w:szCs w:val="31"/>
        </w:rPr>
        <w:t>）</w:t>
      </w:r>
      <w:r w:rsidR="00D33BBC">
        <w:rPr>
          <w:rFonts w:ascii="仿宋" w:eastAsia="仿宋" w:hAnsi="仿宋" w:cs="仿宋"/>
          <w:spacing w:val="4"/>
          <w:sz w:val="31"/>
          <w:szCs w:val="31"/>
        </w:rPr>
        <w:t>项目组织情况</w:t>
      </w:r>
    </w:p>
    <w:p w14:paraId="55D6877D" w14:textId="5F6D229A" w:rsidR="005D5CC3" w:rsidRDefault="005B2082" w:rsidP="005B2082">
      <w:pPr>
        <w:spacing w:line="570" w:lineRule="exact"/>
        <w:ind w:firstLine="622"/>
        <w:rPr>
          <w:rFonts w:ascii="仿宋" w:eastAsia="仿宋" w:hAnsi="仿宋" w:cs="仿宋"/>
          <w:sz w:val="31"/>
          <w:szCs w:val="31"/>
        </w:rPr>
      </w:pPr>
      <w:r>
        <w:rPr>
          <w:rFonts w:ascii="仿宋" w:eastAsia="仿宋" w:hAnsi="仿宋" w:cs="仿宋" w:hint="eastAsia"/>
          <w:sz w:val="31"/>
          <w:szCs w:val="31"/>
        </w:rPr>
        <w:t>四个</w:t>
      </w:r>
      <w:r w:rsidR="005D5CC3">
        <w:rPr>
          <w:rFonts w:ascii="仿宋" w:eastAsia="仿宋" w:hAnsi="仿宋" w:cs="仿宋" w:hint="eastAsia"/>
          <w:sz w:val="31"/>
          <w:szCs w:val="31"/>
        </w:rPr>
        <w:t>项目</w:t>
      </w:r>
      <w:r>
        <w:rPr>
          <w:rFonts w:ascii="仿宋" w:eastAsia="仿宋" w:hAnsi="仿宋" w:cs="仿宋" w:hint="eastAsia"/>
          <w:sz w:val="31"/>
          <w:szCs w:val="31"/>
        </w:rPr>
        <w:t>均</w:t>
      </w:r>
      <w:r w:rsidR="005D5CC3">
        <w:rPr>
          <w:rFonts w:ascii="仿宋" w:eastAsia="仿宋" w:hAnsi="仿宋" w:cs="仿宋" w:hint="eastAsia"/>
          <w:sz w:val="31"/>
          <w:szCs w:val="31"/>
        </w:rPr>
        <w:t>按照</w:t>
      </w:r>
      <w:r>
        <w:rPr>
          <w:rFonts w:ascii="仿宋" w:eastAsia="仿宋" w:hAnsi="仿宋" w:cs="仿宋" w:hint="eastAsia"/>
          <w:sz w:val="31"/>
          <w:szCs w:val="31"/>
        </w:rPr>
        <w:t>年度目标和绩效目标</w:t>
      </w:r>
      <w:r w:rsidR="005D5CC3">
        <w:rPr>
          <w:rFonts w:ascii="仿宋" w:eastAsia="仿宋" w:hAnsi="仿宋" w:cs="仿宋" w:hint="eastAsia"/>
          <w:sz w:val="31"/>
          <w:szCs w:val="31"/>
        </w:rPr>
        <w:t>计划实</w:t>
      </w:r>
      <w:r>
        <w:rPr>
          <w:rFonts w:ascii="仿宋" w:eastAsia="仿宋" w:hAnsi="仿宋" w:cs="仿宋" w:hint="eastAsia"/>
          <w:sz w:val="31"/>
          <w:szCs w:val="31"/>
        </w:rPr>
        <w:t>施</w:t>
      </w:r>
      <w:r w:rsidR="005D5CC3">
        <w:rPr>
          <w:rFonts w:ascii="仿宋" w:eastAsia="仿宋" w:hAnsi="仿宋" w:cs="仿宋" w:hint="eastAsia"/>
          <w:sz w:val="31"/>
          <w:szCs w:val="31"/>
        </w:rPr>
        <w:t>，</w:t>
      </w:r>
      <w:r w:rsidR="00C57C0D">
        <w:rPr>
          <w:rFonts w:ascii="仿宋" w:eastAsia="仿宋" w:hAnsi="仿宋" w:cs="仿宋" w:hint="eastAsia"/>
          <w:sz w:val="31"/>
          <w:szCs w:val="31"/>
        </w:rPr>
        <w:t>2</w:t>
      </w:r>
      <w:r w:rsidR="00C57C0D">
        <w:rPr>
          <w:rFonts w:ascii="仿宋" w:eastAsia="仿宋" w:hAnsi="仿宋" w:cs="仿宋"/>
          <w:sz w:val="31"/>
          <w:szCs w:val="31"/>
        </w:rPr>
        <w:t>022</w:t>
      </w:r>
      <w:r w:rsidR="00C57C0D">
        <w:rPr>
          <w:rFonts w:ascii="仿宋" w:eastAsia="仿宋" w:hAnsi="仿宋" w:cs="仿宋" w:hint="eastAsia"/>
          <w:sz w:val="31"/>
          <w:szCs w:val="31"/>
        </w:rPr>
        <w:t>年</w:t>
      </w:r>
      <w:r w:rsidR="005D5CC3">
        <w:rPr>
          <w:rFonts w:ascii="仿宋" w:eastAsia="仿宋" w:hAnsi="仿宋" w:cs="仿宋" w:hint="eastAsia"/>
          <w:sz w:val="31"/>
          <w:szCs w:val="31"/>
        </w:rPr>
        <w:t>项目</w:t>
      </w:r>
      <w:r w:rsidR="00C57C0D">
        <w:rPr>
          <w:rFonts w:ascii="仿宋" w:eastAsia="仿宋" w:hAnsi="仿宋" w:cs="仿宋" w:hint="eastAsia"/>
          <w:sz w:val="31"/>
          <w:szCs w:val="31"/>
        </w:rPr>
        <w:t>已</w:t>
      </w:r>
      <w:r w:rsidR="005D5CC3">
        <w:rPr>
          <w:rFonts w:ascii="仿宋" w:eastAsia="仿宋" w:hAnsi="仿宋" w:cs="仿宋" w:hint="eastAsia"/>
          <w:sz w:val="31"/>
          <w:szCs w:val="31"/>
        </w:rPr>
        <w:t>按计划完成。</w:t>
      </w:r>
    </w:p>
    <w:p w14:paraId="0DE2AD1E" w14:textId="4E04CE9C" w:rsidR="00C33062" w:rsidRDefault="00CF600B" w:rsidP="005B2082">
      <w:pPr>
        <w:spacing w:line="570" w:lineRule="exact"/>
        <w:ind w:firstLine="572"/>
        <w:rPr>
          <w:rFonts w:ascii="仿宋" w:eastAsia="仿宋" w:hAnsi="仿宋" w:cs="仿宋"/>
          <w:spacing w:val="2"/>
          <w:sz w:val="31"/>
          <w:szCs w:val="31"/>
        </w:rPr>
      </w:pPr>
      <w:r>
        <w:rPr>
          <w:rFonts w:ascii="宋体" w:eastAsia="宋体" w:hAnsi="宋体" w:cs="宋体" w:hint="eastAsia"/>
          <w:spacing w:val="8"/>
          <w:sz w:val="31"/>
          <w:szCs w:val="31"/>
        </w:rPr>
        <w:t>（</w:t>
      </w:r>
      <w:r w:rsidR="00D33BBC">
        <w:rPr>
          <w:rFonts w:ascii="仿宋" w:eastAsia="仿宋" w:hAnsi="仿宋" w:cs="仿宋"/>
          <w:spacing w:val="4"/>
          <w:sz w:val="31"/>
          <w:szCs w:val="31"/>
        </w:rPr>
        <w:t>二</w:t>
      </w:r>
      <w:r>
        <w:rPr>
          <w:rFonts w:ascii="宋体" w:eastAsia="宋体" w:hAnsi="宋体" w:cs="宋体" w:hint="eastAsia"/>
          <w:spacing w:val="4"/>
          <w:sz w:val="31"/>
          <w:szCs w:val="31"/>
        </w:rPr>
        <w:t>）</w:t>
      </w:r>
      <w:r w:rsidR="00D33BBC">
        <w:rPr>
          <w:rFonts w:ascii="仿宋" w:eastAsia="仿宋" w:hAnsi="仿宋" w:cs="仿宋"/>
          <w:spacing w:val="4"/>
          <w:sz w:val="31"/>
          <w:szCs w:val="31"/>
        </w:rPr>
        <w:t>项目管理情</w:t>
      </w:r>
      <w:r w:rsidR="00C57C0D">
        <w:rPr>
          <w:rFonts w:ascii="仿宋" w:eastAsia="仿宋" w:hAnsi="仿宋" w:cs="仿宋" w:hint="eastAsia"/>
          <w:spacing w:val="4"/>
          <w:sz w:val="31"/>
          <w:szCs w:val="31"/>
        </w:rPr>
        <w:t>况</w:t>
      </w:r>
    </w:p>
    <w:p w14:paraId="51AF2AC2" w14:textId="4C6B6169" w:rsidR="005D5CC3" w:rsidRDefault="005D5CC3" w:rsidP="005B2082">
      <w:pPr>
        <w:spacing w:line="570" w:lineRule="exact"/>
        <w:ind w:firstLine="572"/>
        <w:rPr>
          <w:rFonts w:ascii="仿宋" w:eastAsia="仿宋" w:hAnsi="仿宋" w:cs="仿宋"/>
          <w:spacing w:val="2"/>
          <w:sz w:val="31"/>
          <w:szCs w:val="31"/>
        </w:rPr>
      </w:pPr>
      <w:r>
        <w:rPr>
          <w:rFonts w:ascii="仿宋" w:eastAsia="仿宋" w:hAnsi="仿宋" w:cs="仿宋" w:hint="eastAsia"/>
          <w:spacing w:val="2"/>
          <w:sz w:val="31"/>
          <w:szCs w:val="31"/>
        </w:rPr>
        <w:t>《</w:t>
      </w:r>
      <w:r w:rsidRPr="005D5CC3">
        <w:rPr>
          <w:rFonts w:ascii="仿宋" w:eastAsia="仿宋" w:hAnsi="仿宋" w:cs="仿宋"/>
          <w:spacing w:val="2"/>
          <w:sz w:val="31"/>
          <w:szCs w:val="31"/>
        </w:rPr>
        <w:t>长沙晚报》发行补助经费</w:t>
      </w:r>
      <w:r>
        <w:rPr>
          <w:rFonts w:ascii="仿宋" w:eastAsia="仿宋" w:hAnsi="仿宋" w:cs="仿宋" w:hint="eastAsia"/>
          <w:spacing w:val="2"/>
          <w:sz w:val="31"/>
          <w:szCs w:val="31"/>
        </w:rPr>
        <w:t>6</w:t>
      </w:r>
      <w:r>
        <w:rPr>
          <w:rFonts w:ascii="仿宋" w:eastAsia="仿宋" w:hAnsi="仿宋" w:cs="仿宋"/>
          <w:spacing w:val="2"/>
          <w:sz w:val="31"/>
          <w:szCs w:val="31"/>
        </w:rPr>
        <w:t>50</w:t>
      </w:r>
      <w:r>
        <w:rPr>
          <w:rFonts w:ascii="仿宋" w:eastAsia="仿宋" w:hAnsi="仿宋" w:cs="仿宋" w:hint="eastAsia"/>
          <w:spacing w:val="2"/>
          <w:sz w:val="31"/>
          <w:szCs w:val="31"/>
        </w:rPr>
        <w:t>万元项目由</w:t>
      </w:r>
      <w:r w:rsidR="005D5E4D">
        <w:rPr>
          <w:rFonts w:ascii="仿宋" w:eastAsia="仿宋" w:hAnsi="仿宋" w:cs="仿宋" w:hint="eastAsia"/>
          <w:spacing w:val="2"/>
          <w:sz w:val="31"/>
          <w:szCs w:val="31"/>
        </w:rPr>
        <w:t>长沙晚报传媒集团</w:t>
      </w:r>
      <w:r>
        <w:rPr>
          <w:rFonts w:ascii="仿宋" w:eastAsia="仿宋" w:hAnsi="仿宋" w:cs="仿宋" w:hint="eastAsia"/>
          <w:spacing w:val="2"/>
          <w:sz w:val="31"/>
          <w:szCs w:val="31"/>
        </w:rPr>
        <w:t>发行中心全面负责管理、推进，财务管理中心进行监督，确保项目持续可控。</w:t>
      </w:r>
    </w:p>
    <w:p w14:paraId="5B0C4FDC" w14:textId="41281E5D" w:rsidR="00D33EC0" w:rsidRDefault="00D33EC0" w:rsidP="005B2082">
      <w:pPr>
        <w:spacing w:line="570" w:lineRule="exact"/>
        <w:ind w:firstLine="572"/>
        <w:rPr>
          <w:rFonts w:ascii="仿宋" w:eastAsia="仿宋" w:hAnsi="仿宋" w:cs="仿宋"/>
          <w:spacing w:val="2"/>
          <w:sz w:val="31"/>
          <w:szCs w:val="31"/>
        </w:rPr>
      </w:pPr>
      <w:r w:rsidRPr="005D5CC3">
        <w:rPr>
          <w:rFonts w:ascii="仿宋" w:eastAsia="仿宋" w:hAnsi="仿宋" w:cs="仿宋"/>
          <w:spacing w:val="2"/>
          <w:sz w:val="31"/>
          <w:szCs w:val="31"/>
        </w:rPr>
        <w:t>财政专项资金公示补贴54.56万元</w:t>
      </w:r>
      <w:r>
        <w:rPr>
          <w:rFonts w:ascii="仿宋" w:eastAsia="仿宋" w:hAnsi="仿宋" w:cs="仿宋" w:hint="eastAsia"/>
          <w:spacing w:val="2"/>
          <w:sz w:val="31"/>
          <w:szCs w:val="31"/>
        </w:rPr>
        <w:t>项目由长沙晚报传媒集团有限公司全媒体中心负责管理、推进，财务管理中心进行监督，确保项目保质保量完成。</w:t>
      </w:r>
    </w:p>
    <w:p w14:paraId="3B21AFD9" w14:textId="6393149F" w:rsidR="00C1105F" w:rsidRPr="005D5CC3" w:rsidRDefault="00C1105F" w:rsidP="005B2082">
      <w:pPr>
        <w:spacing w:line="570" w:lineRule="exact"/>
        <w:ind w:firstLine="572"/>
        <w:rPr>
          <w:rFonts w:ascii="仿宋" w:eastAsia="仿宋" w:hAnsi="仿宋" w:cs="仿宋"/>
          <w:spacing w:val="2"/>
          <w:sz w:val="31"/>
          <w:szCs w:val="31"/>
        </w:rPr>
      </w:pPr>
      <w:r>
        <w:rPr>
          <w:rFonts w:ascii="仿宋" w:eastAsia="仿宋" w:hAnsi="仿宋" w:cs="仿宋" w:hint="eastAsia"/>
          <w:spacing w:val="2"/>
          <w:sz w:val="31"/>
          <w:szCs w:val="31"/>
        </w:rPr>
        <w:t>报社事业补贴经费5</w:t>
      </w:r>
      <w:r>
        <w:rPr>
          <w:rFonts w:ascii="仿宋" w:eastAsia="仿宋" w:hAnsi="仿宋" w:cs="仿宋"/>
          <w:spacing w:val="2"/>
          <w:sz w:val="31"/>
          <w:szCs w:val="31"/>
        </w:rPr>
        <w:t>8</w:t>
      </w:r>
      <w:r>
        <w:rPr>
          <w:rFonts w:ascii="仿宋" w:eastAsia="仿宋" w:hAnsi="仿宋" w:cs="仿宋" w:hint="eastAsia"/>
          <w:spacing w:val="2"/>
          <w:sz w:val="31"/>
          <w:szCs w:val="31"/>
        </w:rPr>
        <w:t>.</w:t>
      </w:r>
      <w:r>
        <w:rPr>
          <w:rFonts w:ascii="仿宋" w:eastAsia="仿宋" w:hAnsi="仿宋" w:cs="仿宋"/>
          <w:spacing w:val="2"/>
          <w:sz w:val="31"/>
          <w:szCs w:val="31"/>
        </w:rPr>
        <w:t>38</w:t>
      </w:r>
      <w:r>
        <w:rPr>
          <w:rFonts w:ascii="仿宋" w:eastAsia="仿宋" w:hAnsi="仿宋" w:cs="仿宋" w:hint="eastAsia"/>
          <w:spacing w:val="2"/>
          <w:sz w:val="31"/>
          <w:szCs w:val="31"/>
        </w:rPr>
        <w:t>万元项目由长沙晚报社采编部门负责管理执行，用于采编人员费用。</w:t>
      </w:r>
    </w:p>
    <w:p w14:paraId="338F90D6" w14:textId="0BCD3861" w:rsidR="005D5CC3" w:rsidRDefault="005D5CC3" w:rsidP="005B2082">
      <w:pPr>
        <w:spacing w:line="570" w:lineRule="exact"/>
        <w:ind w:firstLine="572"/>
        <w:rPr>
          <w:rFonts w:ascii="仿宋" w:eastAsia="仿宋" w:hAnsi="仿宋" w:cs="仿宋"/>
          <w:spacing w:val="2"/>
          <w:sz w:val="31"/>
          <w:szCs w:val="31"/>
        </w:rPr>
      </w:pPr>
      <w:r w:rsidRPr="005D5CC3">
        <w:rPr>
          <w:rFonts w:ascii="仿宋" w:eastAsia="仿宋" w:hAnsi="仿宋" w:cs="仿宋"/>
          <w:spacing w:val="2"/>
          <w:sz w:val="31"/>
          <w:szCs w:val="31"/>
        </w:rPr>
        <w:t>星辰在线运行经费115.24万元</w:t>
      </w:r>
      <w:r>
        <w:rPr>
          <w:rFonts w:ascii="仿宋" w:eastAsia="仿宋" w:hAnsi="仿宋" w:cs="仿宋" w:hint="eastAsia"/>
          <w:spacing w:val="2"/>
          <w:sz w:val="31"/>
          <w:szCs w:val="31"/>
        </w:rPr>
        <w:t>项目由长沙晚报社非控股子公司湖南星辰在线新媒体有限公司负责管理执行，</w:t>
      </w:r>
      <w:r w:rsidR="00D33EC0">
        <w:rPr>
          <w:rFonts w:ascii="仿宋" w:eastAsia="仿宋" w:hAnsi="仿宋" w:cs="仿宋" w:hint="eastAsia"/>
          <w:spacing w:val="2"/>
          <w:sz w:val="31"/>
          <w:szCs w:val="31"/>
        </w:rPr>
        <w:t>确保项目持续可控。</w:t>
      </w:r>
    </w:p>
    <w:p w14:paraId="4C180D2C" w14:textId="3D276B6E" w:rsidR="00C33062" w:rsidRPr="005B2082" w:rsidRDefault="00D33BBC" w:rsidP="005B2082">
      <w:pPr>
        <w:spacing w:line="570" w:lineRule="exact"/>
        <w:ind w:firstLineChars="200" w:firstLine="634"/>
        <w:rPr>
          <w:rFonts w:ascii="黑体" w:eastAsia="黑体" w:hAnsi="黑体" w:cs="黑体"/>
          <w:sz w:val="31"/>
          <w:szCs w:val="31"/>
        </w:rPr>
      </w:pPr>
      <w:r w:rsidRPr="005B2082">
        <w:rPr>
          <w:rFonts w:ascii="黑体" w:eastAsia="黑体" w:hAnsi="黑体" w:cs="黑体"/>
          <w:spacing w:val="7"/>
          <w:sz w:val="31"/>
          <w:szCs w:val="31"/>
        </w:rPr>
        <w:t>四</w:t>
      </w:r>
      <w:r w:rsidRPr="005B2082">
        <w:rPr>
          <w:rFonts w:ascii="黑体" w:eastAsia="黑体" w:hAnsi="黑体" w:cs="黑体"/>
          <w:spacing w:val="5"/>
          <w:sz w:val="31"/>
          <w:szCs w:val="31"/>
        </w:rPr>
        <w:t>、资产管理情况</w:t>
      </w:r>
    </w:p>
    <w:p w14:paraId="4ACFF957" w14:textId="7A3DB84C" w:rsidR="00C33062" w:rsidRPr="00F5090A" w:rsidRDefault="00BE507D" w:rsidP="00F5090A">
      <w:pPr>
        <w:spacing w:line="570" w:lineRule="exact"/>
        <w:ind w:firstLineChars="200" w:firstLine="624"/>
        <w:rPr>
          <w:rFonts w:ascii="仿宋" w:eastAsia="仿宋" w:hAnsi="仿宋" w:cs="仿宋"/>
          <w:spacing w:val="2"/>
          <w:sz w:val="31"/>
          <w:szCs w:val="31"/>
        </w:rPr>
      </w:pPr>
      <w:r w:rsidRPr="00F5090A">
        <w:rPr>
          <w:rFonts w:ascii="仿宋" w:eastAsia="仿宋" w:hAnsi="仿宋" w:cs="仿宋" w:hint="eastAsia"/>
          <w:spacing w:val="2"/>
          <w:sz w:val="31"/>
          <w:szCs w:val="31"/>
        </w:rPr>
        <w:t>我单位为加强资产管理，提高资产使用效率和效益，防范风险，结合单位实际情况，制定了一系列资产管理制度。</w:t>
      </w:r>
      <w:r w:rsidR="00936D11" w:rsidRPr="00F5090A">
        <w:rPr>
          <w:rFonts w:ascii="仿宋" w:eastAsia="仿宋" w:hAnsi="仿宋" w:cs="仿宋" w:hint="eastAsia"/>
          <w:spacing w:val="2"/>
          <w:sz w:val="31"/>
          <w:szCs w:val="31"/>
        </w:rPr>
        <w:t>现执行的资产管理制度有《固定资产管理制度》、《流动资产管理制度》、</w:t>
      </w:r>
      <w:r w:rsidRPr="00F5090A">
        <w:rPr>
          <w:rFonts w:ascii="仿宋" w:eastAsia="仿宋" w:hAnsi="仿宋" w:cs="仿宋" w:hint="eastAsia"/>
          <w:spacing w:val="2"/>
          <w:sz w:val="31"/>
          <w:szCs w:val="31"/>
        </w:rPr>
        <w:t>《招标采购管理规定》、《欠款清缴管理规定》、</w:t>
      </w:r>
      <w:r w:rsidR="00936D11" w:rsidRPr="00F5090A">
        <w:rPr>
          <w:rFonts w:ascii="仿宋" w:eastAsia="仿宋" w:hAnsi="仿宋" w:cs="仿宋" w:hint="eastAsia"/>
          <w:spacing w:val="2"/>
          <w:sz w:val="31"/>
          <w:szCs w:val="31"/>
        </w:rPr>
        <w:t>《办公物业管理规定》</w:t>
      </w:r>
      <w:r w:rsidRPr="00F5090A">
        <w:rPr>
          <w:rFonts w:ascii="仿宋" w:eastAsia="仿宋" w:hAnsi="仿宋" w:cs="仿宋" w:hint="eastAsia"/>
          <w:spacing w:val="2"/>
          <w:sz w:val="31"/>
          <w:szCs w:val="31"/>
        </w:rPr>
        <w:t>等，明确规定了</w:t>
      </w:r>
      <w:r w:rsidR="00CF600B" w:rsidRPr="00F5090A">
        <w:rPr>
          <w:rFonts w:ascii="仿宋" w:eastAsia="仿宋" w:hAnsi="仿宋" w:cs="仿宋" w:hint="eastAsia"/>
          <w:spacing w:val="2"/>
          <w:sz w:val="31"/>
          <w:szCs w:val="31"/>
        </w:rPr>
        <w:t>单位</w:t>
      </w:r>
      <w:r w:rsidR="00D33BBC" w:rsidRPr="00F5090A">
        <w:rPr>
          <w:rFonts w:ascii="仿宋" w:eastAsia="仿宋" w:hAnsi="仿宋" w:cs="仿宋"/>
          <w:spacing w:val="2"/>
          <w:sz w:val="31"/>
          <w:szCs w:val="31"/>
        </w:rPr>
        <w:t>资产的配置、管理、处置等情况。</w:t>
      </w:r>
    </w:p>
    <w:p w14:paraId="279D68EE" w14:textId="1B014509" w:rsidR="00C33062" w:rsidRPr="005B2082" w:rsidRDefault="00D33BBC" w:rsidP="005B2082">
      <w:pPr>
        <w:spacing w:line="570" w:lineRule="exact"/>
        <w:ind w:firstLineChars="200" w:firstLine="640"/>
        <w:rPr>
          <w:rFonts w:ascii="黑体" w:eastAsia="黑体" w:hAnsi="黑体" w:cs="黑体"/>
          <w:spacing w:val="8"/>
          <w:sz w:val="31"/>
          <w:szCs w:val="31"/>
        </w:rPr>
      </w:pPr>
      <w:r w:rsidRPr="005B2082">
        <w:rPr>
          <w:rFonts w:ascii="黑体" w:eastAsia="黑体" w:hAnsi="黑体" w:cs="黑体"/>
          <w:spacing w:val="10"/>
          <w:sz w:val="31"/>
          <w:szCs w:val="31"/>
        </w:rPr>
        <w:t>五</w:t>
      </w:r>
      <w:r w:rsidRPr="005B2082">
        <w:rPr>
          <w:rFonts w:ascii="黑体" w:eastAsia="黑体" w:hAnsi="黑体" w:cs="黑体"/>
          <w:spacing w:val="8"/>
          <w:sz w:val="31"/>
          <w:szCs w:val="31"/>
        </w:rPr>
        <w:t>、政府性基金预算支出情况</w:t>
      </w:r>
    </w:p>
    <w:p w14:paraId="1AC2235E" w14:textId="6355F0A3" w:rsidR="00FD0232" w:rsidRPr="005B2082" w:rsidRDefault="00FD0232" w:rsidP="005B2082">
      <w:pPr>
        <w:spacing w:line="570" w:lineRule="exact"/>
        <w:ind w:firstLineChars="200" w:firstLine="636"/>
        <w:rPr>
          <w:rFonts w:ascii="黑体" w:eastAsia="黑体" w:hAnsi="黑体" w:cs="黑体"/>
          <w:sz w:val="31"/>
          <w:szCs w:val="31"/>
        </w:rPr>
      </w:pPr>
      <w:r w:rsidRPr="005B2082">
        <w:rPr>
          <w:rFonts w:ascii="黑体" w:eastAsia="黑体" w:hAnsi="黑体" w:cs="黑体" w:hint="eastAsia"/>
          <w:spacing w:val="8"/>
          <w:sz w:val="31"/>
          <w:szCs w:val="31"/>
        </w:rPr>
        <w:t>无。</w:t>
      </w:r>
    </w:p>
    <w:p w14:paraId="5CCF42A2" w14:textId="72FD8789" w:rsidR="00C33062" w:rsidRPr="005B2082" w:rsidRDefault="00D33BBC" w:rsidP="005B2082">
      <w:pPr>
        <w:spacing w:line="570" w:lineRule="exact"/>
        <w:ind w:firstLineChars="200" w:firstLine="648"/>
        <w:rPr>
          <w:rFonts w:ascii="黑体" w:eastAsia="黑体" w:hAnsi="黑体" w:cs="黑体"/>
          <w:spacing w:val="8"/>
          <w:sz w:val="31"/>
          <w:szCs w:val="31"/>
        </w:rPr>
      </w:pPr>
      <w:r w:rsidRPr="005B2082">
        <w:rPr>
          <w:rFonts w:ascii="黑体" w:eastAsia="黑体" w:hAnsi="黑体" w:cs="黑体"/>
          <w:spacing w:val="14"/>
          <w:sz w:val="31"/>
          <w:szCs w:val="31"/>
        </w:rPr>
        <w:lastRenderedPageBreak/>
        <w:t>六</w:t>
      </w:r>
      <w:r w:rsidRPr="005B2082">
        <w:rPr>
          <w:rFonts w:ascii="黑体" w:eastAsia="黑体" w:hAnsi="黑体" w:cs="黑体"/>
          <w:spacing w:val="8"/>
          <w:sz w:val="31"/>
          <w:szCs w:val="31"/>
        </w:rPr>
        <w:t>、国有资本经营预算支出情况</w:t>
      </w:r>
    </w:p>
    <w:p w14:paraId="0345894F" w14:textId="38482B3A" w:rsidR="00FD0232" w:rsidRPr="005B2082" w:rsidRDefault="00FD0232" w:rsidP="005B2082">
      <w:pPr>
        <w:spacing w:line="570" w:lineRule="exact"/>
        <w:ind w:firstLineChars="200" w:firstLine="636"/>
        <w:rPr>
          <w:rFonts w:ascii="黑体" w:eastAsia="黑体" w:hAnsi="黑体" w:cs="黑体"/>
          <w:sz w:val="31"/>
          <w:szCs w:val="31"/>
        </w:rPr>
      </w:pPr>
      <w:r w:rsidRPr="005B2082">
        <w:rPr>
          <w:rFonts w:ascii="黑体" w:eastAsia="黑体" w:hAnsi="黑体" w:cs="黑体" w:hint="eastAsia"/>
          <w:spacing w:val="8"/>
          <w:sz w:val="31"/>
          <w:szCs w:val="31"/>
        </w:rPr>
        <w:t>无。</w:t>
      </w:r>
    </w:p>
    <w:p w14:paraId="163C2855" w14:textId="43AF2317" w:rsidR="00C33062" w:rsidRPr="005B2082" w:rsidRDefault="00D33BBC" w:rsidP="005B2082">
      <w:pPr>
        <w:spacing w:line="570" w:lineRule="exact"/>
        <w:ind w:firstLineChars="200" w:firstLine="642"/>
        <w:rPr>
          <w:rFonts w:ascii="黑体" w:eastAsia="黑体" w:hAnsi="黑体" w:cs="黑体"/>
          <w:spacing w:val="8"/>
          <w:sz w:val="31"/>
          <w:szCs w:val="31"/>
        </w:rPr>
      </w:pPr>
      <w:r w:rsidRPr="005B2082">
        <w:rPr>
          <w:rFonts w:ascii="黑体" w:eastAsia="黑体" w:hAnsi="黑体" w:cs="黑体"/>
          <w:spacing w:val="11"/>
          <w:sz w:val="31"/>
          <w:szCs w:val="31"/>
        </w:rPr>
        <w:t>七</w:t>
      </w:r>
      <w:r w:rsidRPr="005B2082">
        <w:rPr>
          <w:rFonts w:ascii="黑体" w:eastAsia="黑体" w:hAnsi="黑体" w:cs="黑体"/>
          <w:spacing w:val="8"/>
          <w:sz w:val="31"/>
          <w:szCs w:val="31"/>
        </w:rPr>
        <w:t>、社会保险基金预算支出情况</w:t>
      </w:r>
    </w:p>
    <w:p w14:paraId="30E20D16" w14:textId="4C4192B3" w:rsidR="00FD0232" w:rsidRDefault="00FD0232" w:rsidP="005B2082">
      <w:pPr>
        <w:spacing w:line="570" w:lineRule="exact"/>
        <w:ind w:firstLineChars="200" w:firstLine="636"/>
        <w:rPr>
          <w:rFonts w:ascii="黑体" w:eastAsia="黑体" w:hAnsi="黑体" w:cs="黑体"/>
          <w:sz w:val="31"/>
          <w:szCs w:val="31"/>
        </w:rPr>
      </w:pPr>
      <w:r w:rsidRPr="005B2082">
        <w:rPr>
          <w:rFonts w:ascii="黑体" w:eastAsia="黑体" w:hAnsi="黑体" w:cs="黑体" w:hint="eastAsia"/>
          <w:spacing w:val="8"/>
          <w:sz w:val="31"/>
          <w:szCs w:val="31"/>
        </w:rPr>
        <w:t>无。</w:t>
      </w:r>
    </w:p>
    <w:p w14:paraId="1CE3F270" w14:textId="2AD9EB5C" w:rsidR="00C33062" w:rsidRDefault="00D33BBC" w:rsidP="005B2082">
      <w:pPr>
        <w:spacing w:line="570" w:lineRule="exact"/>
        <w:ind w:firstLineChars="200" w:firstLine="650"/>
        <w:rPr>
          <w:rFonts w:ascii="黑体" w:eastAsia="黑体" w:hAnsi="黑体" w:cs="黑体"/>
          <w:sz w:val="31"/>
          <w:szCs w:val="31"/>
        </w:rPr>
      </w:pPr>
      <w:r>
        <w:rPr>
          <w:rFonts w:ascii="黑体" w:eastAsia="黑体" w:hAnsi="黑体" w:cs="黑体"/>
          <w:spacing w:val="15"/>
          <w:sz w:val="31"/>
          <w:szCs w:val="31"/>
        </w:rPr>
        <w:t>八</w:t>
      </w:r>
      <w:r>
        <w:rPr>
          <w:rFonts w:ascii="黑体" w:eastAsia="黑体" w:hAnsi="黑体" w:cs="黑体"/>
          <w:spacing w:val="8"/>
          <w:sz w:val="31"/>
          <w:szCs w:val="31"/>
        </w:rPr>
        <w:t>、</w:t>
      </w:r>
      <w:r w:rsidR="00CF600B">
        <w:rPr>
          <w:rFonts w:ascii="黑体" w:eastAsia="黑体" w:hAnsi="黑体" w:cs="黑体"/>
          <w:spacing w:val="8"/>
          <w:sz w:val="31"/>
          <w:szCs w:val="31"/>
        </w:rPr>
        <w:t>单位</w:t>
      </w:r>
      <w:r>
        <w:rPr>
          <w:rFonts w:ascii="黑体" w:eastAsia="黑体" w:hAnsi="黑体" w:cs="黑体"/>
          <w:spacing w:val="8"/>
          <w:sz w:val="31"/>
          <w:szCs w:val="31"/>
        </w:rPr>
        <w:t>整体支出绩效情况</w:t>
      </w:r>
    </w:p>
    <w:p w14:paraId="321F6BD8" w14:textId="6F27827B" w:rsidR="00A8370E" w:rsidRDefault="000312E3" w:rsidP="000312E3">
      <w:pPr>
        <w:spacing w:line="570" w:lineRule="exact"/>
        <w:ind w:firstLineChars="200" w:firstLine="672"/>
        <w:rPr>
          <w:rFonts w:ascii="仿宋" w:eastAsia="仿宋" w:hAnsi="仿宋" w:cs="黑体"/>
          <w:spacing w:val="7"/>
          <w:sz w:val="32"/>
          <w:szCs w:val="32"/>
        </w:rPr>
      </w:pPr>
      <w:r w:rsidRPr="00667F0A">
        <w:rPr>
          <w:rFonts w:ascii="仿宋" w:eastAsia="仿宋" w:hAnsi="仿宋" w:cs="仿宋" w:hint="eastAsia"/>
          <w:spacing w:val="16"/>
          <w:sz w:val="32"/>
          <w:szCs w:val="32"/>
        </w:rPr>
        <w:t>我单位2</w:t>
      </w:r>
      <w:r w:rsidRPr="00667F0A">
        <w:rPr>
          <w:rFonts w:ascii="仿宋" w:eastAsia="仿宋" w:hAnsi="仿宋" w:cs="仿宋"/>
          <w:spacing w:val="16"/>
          <w:sz w:val="32"/>
          <w:szCs w:val="32"/>
        </w:rPr>
        <w:t>022</w:t>
      </w:r>
      <w:r w:rsidRPr="00667F0A">
        <w:rPr>
          <w:rFonts w:ascii="仿宋" w:eastAsia="仿宋" w:hAnsi="仿宋" w:cs="仿宋" w:hint="eastAsia"/>
          <w:spacing w:val="16"/>
          <w:sz w:val="32"/>
          <w:szCs w:val="32"/>
        </w:rPr>
        <w:t>年度总体目标为：</w:t>
      </w:r>
      <w:r w:rsidRPr="00667F0A">
        <w:rPr>
          <w:rFonts w:ascii="仿宋" w:eastAsia="仿宋" w:hAnsi="仿宋" w:cs="黑体" w:hint="eastAsia"/>
          <w:spacing w:val="7"/>
          <w:sz w:val="32"/>
          <w:szCs w:val="32"/>
        </w:rPr>
        <w:t>全力聚焦新闻宣传主责主业，围绕省市中心工作，结合党媒自身优势，精心策划，在“封面特稿”</w:t>
      </w:r>
      <w:r w:rsidR="006D56BA">
        <w:rPr>
          <w:rFonts w:ascii="仿宋" w:eastAsia="仿宋" w:hAnsi="仿宋" w:cs="黑体" w:hint="eastAsia"/>
          <w:spacing w:val="7"/>
          <w:sz w:val="32"/>
          <w:szCs w:val="32"/>
        </w:rPr>
        <w:t>、</w:t>
      </w:r>
      <w:r w:rsidRPr="00667F0A">
        <w:rPr>
          <w:rFonts w:ascii="仿宋" w:eastAsia="仿宋" w:hAnsi="仿宋" w:cs="黑体" w:hint="eastAsia"/>
          <w:spacing w:val="7"/>
          <w:sz w:val="32"/>
          <w:szCs w:val="32"/>
        </w:rPr>
        <w:t>“系列评论”方面推出一批有影响力的原创新闻作品，切实提升党报的传播力、引导力、影响力和公信力。做好《长沙晚报》发行工作及长沙市重点窗口单位报纸派送工作。继续围绕长沙晚报“科创+原创”的发展定位，加大融媒建设投入力度。</w:t>
      </w:r>
    </w:p>
    <w:p w14:paraId="59C5A9EF" w14:textId="708352C5" w:rsidR="00311E45" w:rsidRPr="00667F0A" w:rsidRDefault="00311E45" w:rsidP="000312E3">
      <w:pPr>
        <w:spacing w:line="570" w:lineRule="exact"/>
        <w:ind w:firstLineChars="200" w:firstLine="654"/>
        <w:rPr>
          <w:rFonts w:ascii="仿宋" w:eastAsia="仿宋" w:hAnsi="仿宋" w:cs="黑体"/>
          <w:spacing w:val="7"/>
          <w:sz w:val="32"/>
          <w:szCs w:val="32"/>
          <w:highlight w:val="yellow"/>
        </w:rPr>
      </w:pPr>
      <w:r>
        <w:rPr>
          <w:rFonts w:ascii="仿宋" w:eastAsia="仿宋" w:hAnsi="仿宋" w:cs="黑体" w:hint="eastAsia"/>
          <w:spacing w:val="7"/>
          <w:sz w:val="32"/>
          <w:szCs w:val="32"/>
        </w:rPr>
        <w:t>我单位财政预算资金项目共计四个，</w:t>
      </w:r>
      <w:r w:rsidR="00CF7DDC">
        <w:rPr>
          <w:rFonts w:ascii="仿宋" w:eastAsia="仿宋" w:hAnsi="仿宋" w:cs="黑体" w:hint="eastAsia"/>
          <w:spacing w:val="7"/>
          <w:sz w:val="32"/>
          <w:szCs w:val="32"/>
        </w:rPr>
        <w:t>绩效目标完成情况、实现产出和取得效益的情况如下：</w:t>
      </w:r>
    </w:p>
    <w:p w14:paraId="7A78FFA1" w14:textId="497556E4" w:rsidR="00A8370E" w:rsidRPr="00667F0A" w:rsidRDefault="00A8370E" w:rsidP="005B2082">
      <w:pPr>
        <w:spacing w:line="570" w:lineRule="exact"/>
        <w:ind w:firstLine="600"/>
        <w:rPr>
          <w:rFonts w:ascii="仿宋" w:eastAsia="仿宋" w:hAnsi="仿宋"/>
          <w:sz w:val="32"/>
          <w:szCs w:val="32"/>
        </w:rPr>
      </w:pPr>
      <w:r w:rsidRPr="00667F0A">
        <w:rPr>
          <w:rFonts w:ascii="仿宋" w:eastAsia="仿宋" w:hAnsi="仿宋" w:hint="eastAsia"/>
          <w:sz w:val="32"/>
          <w:szCs w:val="32"/>
        </w:rPr>
        <w:t>1、发行补助经费项目。《长沙晚报》发行年度目标为：</w:t>
      </w:r>
      <w:r w:rsidRPr="00667F0A">
        <w:rPr>
          <w:rFonts w:ascii="仿宋" w:eastAsia="仿宋" w:hAnsi="仿宋"/>
          <w:sz w:val="32"/>
          <w:szCs w:val="32"/>
        </w:rPr>
        <w:t>在全市意识形态和舆论引导工作中发挥重要作用，服务市委市政府中心工作，实现党报的健康可持续发展</w:t>
      </w:r>
      <w:r w:rsidRPr="00667F0A">
        <w:rPr>
          <w:rFonts w:ascii="仿宋" w:eastAsia="仿宋" w:hAnsi="仿宋" w:hint="eastAsia"/>
          <w:sz w:val="32"/>
          <w:szCs w:val="32"/>
        </w:rPr>
        <w:t>。成本指标为6</w:t>
      </w:r>
      <w:r w:rsidRPr="00667F0A">
        <w:rPr>
          <w:rFonts w:ascii="仿宋" w:eastAsia="仿宋" w:hAnsi="仿宋"/>
          <w:sz w:val="32"/>
          <w:szCs w:val="32"/>
        </w:rPr>
        <w:t>50</w:t>
      </w:r>
      <w:r w:rsidRPr="00667F0A">
        <w:rPr>
          <w:rFonts w:ascii="仿宋" w:eastAsia="仿宋" w:hAnsi="仿宋" w:hint="eastAsia"/>
          <w:sz w:val="32"/>
          <w:szCs w:val="32"/>
        </w:rPr>
        <w:t>万，实际</w:t>
      </w:r>
      <w:r w:rsidRPr="00667F0A">
        <w:rPr>
          <w:rFonts w:ascii="仿宋" w:eastAsia="仿宋" w:hAnsi="仿宋"/>
          <w:sz w:val="32"/>
          <w:szCs w:val="32"/>
        </w:rPr>
        <w:t>已</w:t>
      </w:r>
      <w:r w:rsidRPr="00667F0A">
        <w:rPr>
          <w:rFonts w:ascii="仿宋" w:eastAsia="仿宋" w:hAnsi="仿宋" w:hint="eastAsia"/>
          <w:sz w:val="32"/>
          <w:szCs w:val="32"/>
        </w:rPr>
        <w:t>支出发行费用</w:t>
      </w:r>
      <w:r w:rsidR="00EB562A">
        <w:rPr>
          <w:rFonts w:ascii="仿宋" w:eastAsia="仿宋" w:hAnsi="仿宋"/>
          <w:sz w:val="32"/>
          <w:szCs w:val="32"/>
        </w:rPr>
        <w:t>650</w:t>
      </w:r>
      <w:r w:rsidRPr="00667F0A">
        <w:rPr>
          <w:rFonts w:ascii="仿宋" w:eastAsia="仿宋" w:hAnsi="仿宋"/>
          <w:sz w:val="32"/>
          <w:szCs w:val="32"/>
        </w:rPr>
        <w:t>万元，执行率100%。</w:t>
      </w:r>
      <w:r w:rsidRPr="00667F0A">
        <w:rPr>
          <w:rFonts w:ascii="仿宋" w:eastAsia="仿宋" w:hAnsi="仿宋" w:hint="eastAsia"/>
          <w:sz w:val="32"/>
          <w:szCs w:val="32"/>
        </w:rPr>
        <w:t>产出指标为发行量1</w:t>
      </w:r>
      <w:r w:rsidR="00702320" w:rsidRPr="00667F0A">
        <w:rPr>
          <w:rFonts w:ascii="仿宋" w:eastAsia="仿宋" w:hAnsi="仿宋"/>
          <w:sz w:val="32"/>
          <w:szCs w:val="32"/>
        </w:rPr>
        <w:t>5</w:t>
      </w:r>
      <w:r w:rsidRPr="00667F0A">
        <w:rPr>
          <w:rFonts w:ascii="仿宋" w:eastAsia="仿宋" w:hAnsi="仿宋" w:hint="eastAsia"/>
          <w:sz w:val="32"/>
          <w:szCs w:val="32"/>
        </w:rPr>
        <w:t>万份，日均有效发行量1</w:t>
      </w:r>
      <w:r w:rsidRPr="00667F0A">
        <w:rPr>
          <w:rFonts w:ascii="仿宋" w:eastAsia="仿宋" w:hAnsi="仿宋"/>
          <w:sz w:val="32"/>
          <w:szCs w:val="32"/>
        </w:rPr>
        <w:t>5</w:t>
      </w:r>
      <w:r w:rsidRPr="00667F0A">
        <w:rPr>
          <w:rFonts w:ascii="仿宋" w:eastAsia="仿宋" w:hAnsi="仿宋" w:hint="eastAsia"/>
          <w:sz w:val="32"/>
          <w:szCs w:val="32"/>
        </w:rPr>
        <w:t>万</w:t>
      </w:r>
      <w:r w:rsidR="0065592C">
        <w:rPr>
          <w:rFonts w:ascii="仿宋" w:eastAsia="仿宋" w:hAnsi="仿宋" w:hint="eastAsia"/>
          <w:sz w:val="32"/>
          <w:szCs w:val="32"/>
        </w:rPr>
        <w:t>余</w:t>
      </w:r>
      <w:r w:rsidRPr="00667F0A">
        <w:rPr>
          <w:rFonts w:ascii="仿宋" w:eastAsia="仿宋" w:hAnsi="仿宋" w:hint="eastAsia"/>
          <w:sz w:val="32"/>
          <w:szCs w:val="32"/>
        </w:rPr>
        <w:t>份，完成率</w:t>
      </w:r>
      <w:r w:rsidR="00702320" w:rsidRPr="00667F0A">
        <w:rPr>
          <w:rFonts w:ascii="仿宋" w:eastAsia="仿宋" w:hAnsi="仿宋"/>
          <w:sz w:val="32"/>
          <w:szCs w:val="32"/>
        </w:rPr>
        <w:t>100</w:t>
      </w:r>
      <w:r w:rsidRPr="00667F0A">
        <w:rPr>
          <w:rFonts w:ascii="仿宋" w:eastAsia="仿宋" w:hAnsi="仿宋"/>
          <w:sz w:val="32"/>
          <w:szCs w:val="32"/>
        </w:rPr>
        <w:t>%</w:t>
      </w:r>
      <w:r w:rsidR="00702320" w:rsidRPr="00667F0A">
        <w:rPr>
          <w:rFonts w:ascii="仿宋" w:eastAsia="仿宋" w:hAnsi="仿宋" w:hint="eastAsia"/>
          <w:sz w:val="32"/>
          <w:szCs w:val="32"/>
        </w:rPr>
        <w:t>；</w:t>
      </w:r>
      <w:r w:rsidRPr="00667F0A">
        <w:rPr>
          <w:rFonts w:ascii="仿宋" w:eastAsia="仿宋" w:hAnsi="仿宋" w:hint="eastAsia"/>
          <w:sz w:val="32"/>
          <w:szCs w:val="32"/>
        </w:rPr>
        <w:t>要求发行当天投递到位，完成率1</w:t>
      </w:r>
      <w:r w:rsidRPr="00667F0A">
        <w:rPr>
          <w:rFonts w:ascii="仿宋" w:eastAsia="仿宋" w:hAnsi="仿宋"/>
          <w:sz w:val="32"/>
          <w:szCs w:val="32"/>
        </w:rPr>
        <w:t>00%</w:t>
      </w:r>
      <w:r w:rsidRPr="00667F0A">
        <w:rPr>
          <w:rFonts w:ascii="仿宋" w:eastAsia="仿宋" w:hAnsi="仿宋" w:hint="eastAsia"/>
          <w:sz w:val="32"/>
          <w:szCs w:val="32"/>
        </w:rPr>
        <w:t>。效益指标为：作为党报及时传递党的声音、最大限度满足读者需求，完成率1</w:t>
      </w:r>
      <w:r w:rsidRPr="00667F0A">
        <w:rPr>
          <w:rFonts w:ascii="仿宋" w:eastAsia="仿宋" w:hAnsi="仿宋"/>
          <w:sz w:val="32"/>
          <w:szCs w:val="32"/>
        </w:rPr>
        <w:t>00%</w:t>
      </w:r>
      <w:r w:rsidRPr="00667F0A">
        <w:rPr>
          <w:rFonts w:ascii="仿宋" w:eastAsia="仿宋" w:hAnsi="仿宋" w:hint="eastAsia"/>
          <w:sz w:val="32"/>
          <w:szCs w:val="32"/>
        </w:rPr>
        <w:t>。读者满意度年度目标9</w:t>
      </w:r>
      <w:r w:rsidRPr="00667F0A">
        <w:rPr>
          <w:rFonts w:ascii="仿宋" w:eastAsia="仿宋" w:hAnsi="仿宋"/>
          <w:sz w:val="32"/>
          <w:szCs w:val="32"/>
        </w:rPr>
        <w:t>5%</w:t>
      </w:r>
      <w:r w:rsidRPr="00667F0A">
        <w:rPr>
          <w:rFonts w:ascii="仿宋" w:eastAsia="仿宋" w:hAnsi="仿宋" w:hint="eastAsia"/>
          <w:sz w:val="32"/>
          <w:szCs w:val="32"/>
        </w:rPr>
        <w:t>，</w:t>
      </w:r>
      <w:r w:rsidR="00702320" w:rsidRPr="00667F0A">
        <w:rPr>
          <w:rFonts w:ascii="仿宋" w:eastAsia="仿宋" w:hAnsi="仿宋" w:hint="eastAsia"/>
          <w:sz w:val="32"/>
          <w:szCs w:val="32"/>
        </w:rPr>
        <w:t>实际2</w:t>
      </w:r>
      <w:r w:rsidR="00702320" w:rsidRPr="00667F0A">
        <w:rPr>
          <w:rFonts w:ascii="仿宋" w:eastAsia="仿宋" w:hAnsi="仿宋"/>
          <w:sz w:val="32"/>
          <w:szCs w:val="32"/>
        </w:rPr>
        <w:t>022</w:t>
      </w:r>
      <w:r w:rsidR="00702320" w:rsidRPr="00667F0A">
        <w:rPr>
          <w:rFonts w:ascii="仿宋" w:eastAsia="仿宋" w:hAnsi="仿宋" w:hint="eastAsia"/>
          <w:sz w:val="32"/>
          <w:szCs w:val="32"/>
        </w:rPr>
        <w:t>年</w:t>
      </w:r>
      <w:r w:rsidRPr="00667F0A">
        <w:rPr>
          <w:rFonts w:ascii="仿宋" w:eastAsia="仿宋" w:hAnsi="仿宋" w:hint="eastAsia"/>
          <w:sz w:val="32"/>
          <w:szCs w:val="32"/>
        </w:rPr>
        <w:t>读者满意度调查结果为9</w:t>
      </w:r>
      <w:r w:rsidRPr="00667F0A">
        <w:rPr>
          <w:rFonts w:ascii="仿宋" w:eastAsia="仿宋" w:hAnsi="仿宋"/>
          <w:sz w:val="32"/>
          <w:szCs w:val="32"/>
        </w:rPr>
        <w:t>6%</w:t>
      </w:r>
      <w:r w:rsidRPr="00667F0A">
        <w:rPr>
          <w:rFonts w:ascii="仿宋" w:eastAsia="仿宋" w:hAnsi="仿宋" w:hint="eastAsia"/>
          <w:sz w:val="32"/>
          <w:szCs w:val="32"/>
        </w:rPr>
        <w:t>，完成率1</w:t>
      </w:r>
      <w:r w:rsidRPr="00667F0A">
        <w:rPr>
          <w:rFonts w:ascii="仿宋" w:eastAsia="仿宋" w:hAnsi="仿宋"/>
          <w:sz w:val="32"/>
          <w:szCs w:val="32"/>
        </w:rPr>
        <w:t>00%</w:t>
      </w:r>
      <w:r w:rsidRPr="00667F0A">
        <w:rPr>
          <w:rFonts w:ascii="仿宋" w:eastAsia="仿宋" w:hAnsi="仿宋" w:hint="eastAsia"/>
          <w:sz w:val="32"/>
          <w:szCs w:val="32"/>
        </w:rPr>
        <w:t>。总体来说</w:t>
      </w:r>
      <w:r w:rsidRPr="00667F0A">
        <w:rPr>
          <w:rFonts w:ascii="仿宋" w:eastAsia="仿宋" w:hAnsi="仿宋" w:hint="eastAsia"/>
          <w:sz w:val="32"/>
          <w:szCs w:val="32"/>
        </w:rPr>
        <w:lastRenderedPageBreak/>
        <w:t>《长沙晚报》发行项目执行与绩效目标一致，执行效果达到预期，全年完成绩效目标。</w:t>
      </w:r>
    </w:p>
    <w:p w14:paraId="0EF3AC3E" w14:textId="2ACF128A" w:rsidR="00A8370E" w:rsidRPr="00667F0A" w:rsidRDefault="00A8370E" w:rsidP="005B2082">
      <w:pPr>
        <w:spacing w:line="570" w:lineRule="exact"/>
        <w:ind w:firstLine="600"/>
        <w:rPr>
          <w:rFonts w:ascii="仿宋" w:eastAsia="仿宋" w:hAnsi="仿宋"/>
          <w:sz w:val="32"/>
          <w:szCs w:val="32"/>
        </w:rPr>
      </w:pPr>
      <w:r w:rsidRPr="00667F0A">
        <w:rPr>
          <w:rFonts w:ascii="仿宋" w:eastAsia="仿宋" w:hAnsi="仿宋" w:hint="eastAsia"/>
          <w:sz w:val="32"/>
          <w:szCs w:val="32"/>
        </w:rPr>
        <w:t>2、财政专项资金公示补贴项目。该项目</w:t>
      </w:r>
      <w:r w:rsidR="0045683C">
        <w:rPr>
          <w:rFonts w:ascii="仿宋" w:eastAsia="仿宋" w:hAnsi="仿宋" w:hint="eastAsia"/>
          <w:sz w:val="32"/>
          <w:szCs w:val="32"/>
        </w:rPr>
        <w:t>绩效</w:t>
      </w:r>
      <w:r w:rsidRPr="00667F0A">
        <w:rPr>
          <w:rFonts w:ascii="仿宋" w:eastAsia="仿宋" w:hAnsi="仿宋" w:hint="eastAsia"/>
          <w:sz w:val="32"/>
          <w:szCs w:val="32"/>
        </w:rPr>
        <w:t>目标为：完成2</w:t>
      </w:r>
      <w:r w:rsidRPr="00667F0A">
        <w:rPr>
          <w:rFonts w:ascii="仿宋" w:eastAsia="仿宋" w:hAnsi="仿宋"/>
          <w:sz w:val="32"/>
          <w:szCs w:val="32"/>
        </w:rPr>
        <w:t>022</w:t>
      </w:r>
      <w:r w:rsidRPr="00667F0A">
        <w:rPr>
          <w:rFonts w:ascii="仿宋" w:eastAsia="仿宋" w:hAnsi="仿宋" w:hint="eastAsia"/>
          <w:sz w:val="32"/>
          <w:szCs w:val="32"/>
        </w:rPr>
        <w:t>年度长沙市财政专项资金公示在《长沙晚报》上刊登发布，促进全民对财政专项资金的监督工作。成本指标为5</w:t>
      </w:r>
      <w:r w:rsidRPr="00667F0A">
        <w:rPr>
          <w:rFonts w:ascii="仿宋" w:eastAsia="仿宋" w:hAnsi="仿宋"/>
          <w:sz w:val="32"/>
          <w:szCs w:val="32"/>
        </w:rPr>
        <w:t>4.56</w:t>
      </w:r>
      <w:r w:rsidRPr="00667F0A">
        <w:rPr>
          <w:rFonts w:ascii="仿宋" w:eastAsia="仿宋" w:hAnsi="仿宋" w:hint="eastAsia"/>
          <w:sz w:val="32"/>
          <w:szCs w:val="32"/>
        </w:rPr>
        <w:t>万元，</w:t>
      </w:r>
      <w:r w:rsidRPr="00667F0A">
        <w:rPr>
          <w:rFonts w:ascii="仿宋" w:eastAsia="仿宋" w:hAnsi="仿宋"/>
          <w:sz w:val="32"/>
          <w:szCs w:val="32"/>
        </w:rPr>
        <w:t>2022年</w:t>
      </w:r>
      <w:r w:rsidR="00953E7D" w:rsidRPr="00667F0A">
        <w:rPr>
          <w:rFonts w:ascii="仿宋" w:eastAsia="仿宋" w:hAnsi="仿宋" w:hint="eastAsia"/>
          <w:sz w:val="32"/>
          <w:szCs w:val="32"/>
        </w:rPr>
        <w:t>实际</w:t>
      </w:r>
      <w:r w:rsidRPr="00667F0A">
        <w:rPr>
          <w:rFonts w:ascii="仿宋" w:eastAsia="仿宋" w:hAnsi="仿宋"/>
          <w:sz w:val="32"/>
          <w:szCs w:val="32"/>
        </w:rPr>
        <w:t>刊登财政专项资金公示</w:t>
      </w:r>
      <w:r w:rsidR="00953E7D" w:rsidRPr="00667F0A">
        <w:rPr>
          <w:rFonts w:ascii="仿宋" w:eastAsia="仿宋" w:hAnsi="仿宋" w:hint="eastAsia"/>
          <w:sz w:val="32"/>
          <w:szCs w:val="32"/>
        </w:rPr>
        <w:t>4次，支出成本5</w:t>
      </w:r>
      <w:r w:rsidR="00953E7D" w:rsidRPr="00667F0A">
        <w:rPr>
          <w:rFonts w:ascii="仿宋" w:eastAsia="仿宋" w:hAnsi="仿宋"/>
          <w:sz w:val="32"/>
          <w:szCs w:val="32"/>
        </w:rPr>
        <w:t>4</w:t>
      </w:r>
      <w:r w:rsidR="00953E7D" w:rsidRPr="00667F0A">
        <w:rPr>
          <w:rFonts w:ascii="仿宋" w:eastAsia="仿宋" w:hAnsi="仿宋" w:hint="eastAsia"/>
          <w:sz w:val="32"/>
          <w:szCs w:val="32"/>
        </w:rPr>
        <w:t>.</w:t>
      </w:r>
      <w:r w:rsidR="00953E7D" w:rsidRPr="00667F0A">
        <w:rPr>
          <w:rFonts w:ascii="仿宋" w:eastAsia="仿宋" w:hAnsi="仿宋"/>
          <w:sz w:val="32"/>
          <w:szCs w:val="32"/>
        </w:rPr>
        <w:t>56</w:t>
      </w:r>
      <w:r w:rsidR="00953E7D" w:rsidRPr="00667F0A">
        <w:rPr>
          <w:rFonts w:ascii="仿宋" w:eastAsia="仿宋" w:hAnsi="仿宋" w:hint="eastAsia"/>
          <w:sz w:val="32"/>
          <w:szCs w:val="32"/>
        </w:rPr>
        <w:t>万元</w:t>
      </w:r>
      <w:r w:rsidRPr="00667F0A">
        <w:rPr>
          <w:rFonts w:ascii="仿宋" w:eastAsia="仿宋" w:hAnsi="仿宋" w:hint="eastAsia"/>
          <w:sz w:val="32"/>
          <w:szCs w:val="32"/>
        </w:rPr>
        <w:t>，全年执行率1</w:t>
      </w:r>
      <w:r w:rsidRPr="00667F0A">
        <w:rPr>
          <w:rFonts w:ascii="仿宋" w:eastAsia="仿宋" w:hAnsi="仿宋"/>
          <w:sz w:val="32"/>
          <w:szCs w:val="32"/>
        </w:rPr>
        <w:t>00%</w:t>
      </w:r>
      <w:r w:rsidRPr="00667F0A">
        <w:rPr>
          <w:rFonts w:ascii="仿宋" w:eastAsia="仿宋" w:hAnsi="仿宋" w:hint="eastAsia"/>
          <w:sz w:val="32"/>
          <w:szCs w:val="32"/>
        </w:rPr>
        <w:t>。产出指标为：按要求发布财政指定的公示内容，准确无误及时刊登，全年执行率1</w:t>
      </w:r>
      <w:r w:rsidRPr="00667F0A">
        <w:rPr>
          <w:rFonts w:ascii="仿宋" w:eastAsia="仿宋" w:hAnsi="仿宋"/>
          <w:sz w:val="32"/>
          <w:szCs w:val="32"/>
        </w:rPr>
        <w:t>00%</w:t>
      </w:r>
      <w:r w:rsidRPr="00667F0A">
        <w:rPr>
          <w:rFonts w:ascii="仿宋" w:eastAsia="仿宋" w:hAnsi="仿宋" w:hint="eastAsia"/>
          <w:sz w:val="32"/>
          <w:szCs w:val="32"/>
        </w:rPr>
        <w:t>。效益指标为：绿色环保，查阅便捷、完整，获得社会认可，促进全民对财政专项资金的监督，全年执行率1</w:t>
      </w:r>
      <w:r w:rsidRPr="00667F0A">
        <w:rPr>
          <w:rFonts w:ascii="仿宋" w:eastAsia="仿宋" w:hAnsi="仿宋"/>
          <w:sz w:val="32"/>
          <w:szCs w:val="32"/>
        </w:rPr>
        <w:t>00%</w:t>
      </w:r>
      <w:r w:rsidRPr="00667F0A">
        <w:rPr>
          <w:rFonts w:ascii="仿宋" w:eastAsia="仿宋" w:hAnsi="仿宋" w:hint="eastAsia"/>
          <w:sz w:val="32"/>
          <w:szCs w:val="32"/>
        </w:rPr>
        <w:t>。</w:t>
      </w:r>
    </w:p>
    <w:p w14:paraId="0131D081" w14:textId="1D2D3971" w:rsidR="009E1DEA" w:rsidRPr="00667F0A" w:rsidRDefault="00A8370E" w:rsidP="005B2082">
      <w:pPr>
        <w:spacing w:line="570" w:lineRule="exact"/>
        <w:ind w:firstLine="600"/>
        <w:rPr>
          <w:rFonts w:ascii="仿宋" w:eastAsia="仿宋" w:hAnsi="仿宋"/>
          <w:sz w:val="32"/>
          <w:szCs w:val="32"/>
        </w:rPr>
      </w:pPr>
      <w:r w:rsidRPr="00667F0A">
        <w:rPr>
          <w:rFonts w:ascii="仿宋" w:eastAsia="仿宋" w:hAnsi="仿宋" w:hint="eastAsia"/>
          <w:sz w:val="32"/>
          <w:szCs w:val="32"/>
        </w:rPr>
        <w:t>3、</w:t>
      </w:r>
      <w:r w:rsidR="0098339C" w:rsidRPr="00667F0A">
        <w:rPr>
          <w:rFonts w:ascii="仿宋" w:eastAsia="仿宋" w:hAnsi="仿宋" w:cs="仿宋" w:hint="eastAsia"/>
          <w:spacing w:val="2"/>
          <w:sz w:val="32"/>
          <w:szCs w:val="32"/>
        </w:rPr>
        <w:t>报社事业补贴项目。</w:t>
      </w:r>
      <w:r w:rsidR="009E1DEA" w:rsidRPr="00667F0A">
        <w:rPr>
          <w:rFonts w:ascii="仿宋" w:eastAsia="仿宋" w:hAnsi="仿宋" w:cs="仿宋" w:hint="eastAsia"/>
          <w:spacing w:val="2"/>
          <w:sz w:val="32"/>
          <w:szCs w:val="32"/>
        </w:rPr>
        <w:t>该项目的</w:t>
      </w:r>
      <w:r w:rsidR="0045683C">
        <w:rPr>
          <w:rFonts w:ascii="仿宋" w:eastAsia="仿宋" w:hAnsi="仿宋" w:cs="仿宋" w:hint="eastAsia"/>
          <w:spacing w:val="2"/>
          <w:sz w:val="32"/>
          <w:szCs w:val="32"/>
        </w:rPr>
        <w:t>总体</w:t>
      </w:r>
      <w:r w:rsidR="009E1DEA" w:rsidRPr="00667F0A">
        <w:rPr>
          <w:rFonts w:ascii="仿宋" w:eastAsia="仿宋" w:hAnsi="仿宋" w:cs="仿宋" w:hint="eastAsia"/>
          <w:spacing w:val="2"/>
          <w:sz w:val="32"/>
          <w:szCs w:val="32"/>
        </w:rPr>
        <w:t>目标为：聚焦新闻宣传主责主业，围绕省市中心工作，重点紧扣迎接、宣传、贯彻党的二十大工作主线，在精准有效做好中央省市布置的既定报道任务的同时，结合党媒自身优势，精心策划，在“封面特稿”</w:t>
      </w:r>
      <w:r w:rsidR="0045683C">
        <w:rPr>
          <w:rFonts w:ascii="仿宋" w:eastAsia="仿宋" w:hAnsi="仿宋" w:cs="仿宋" w:hint="eastAsia"/>
          <w:spacing w:val="2"/>
          <w:sz w:val="32"/>
          <w:szCs w:val="32"/>
        </w:rPr>
        <w:t>、</w:t>
      </w:r>
      <w:r w:rsidR="009E1DEA" w:rsidRPr="00667F0A">
        <w:rPr>
          <w:rFonts w:ascii="仿宋" w:eastAsia="仿宋" w:hAnsi="仿宋" w:cs="仿宋" w:hint="eastAsia"/>
          <w:spacing w:val="2"/>
          <w:sz w:val="32"/>
          <w:szCs w:val="32"/>
        </w:rPr>
        <w:t>“系列评论”方面推出一批有影响力的原创新闻作品，切实提升党报的传播力、引导力、影响力和公信力。</w:t>
      </w:r>
      <w:r w:rsidR="00EB562A">
        <w:rPr>
          <w:rFonts w:ascii="仿宋" w:eastAsia="仿宋" w:hAnsi="仿宋" w:cs="仿宋" w:hint="eastAsia"/>
          <w:spacing w:val="2"/>
          <w:sz w:val="32"/>
          <w:szCs w:val="32"/>
        </w:rPr>
        <w:t>2</w:t>
      </w:r>
      <w:r w:rsidR="00EB562A">
        <w:rPr>
          <w:rFonts w:ascii="仿宋" w:eastAsia="仿宋" w:hAnsi="仿宋" w:cs="仿宋"/>
          <w:spacing w:val="2"/>
          <w:sz w:val="32"/>
          <w:szCs w:val="32"/>
        </w:rPr>
        <w:t>022</w:t>
      </w:r>
      <w:r w:rsidR="00EB562A">
        <w:rPr>
          <w:rFonts w:ascii="仿宋" w:eastAsia="仿宋" w:hAnsi="仿宋" w:cs="仿宋" w:hint="eastAsia"/>
          <w:spacing w:val="2"/>
          <w:sz w:val="32"/>
          <w:szCs w:val="32"/>
        </w:rPr>
        <w:t>年报社事业补贴</w:t>
      </w:r>
      <w:r w:rsidR="009E1DEA" w:rsidRPr="00667F0A">
        <w:rPr>
          <w:rFonts w:ascii="仿宋" w:eastAsia="仿宋" w:hAnsi="仿宋" w:cs="仿宋" w:hint="eastAsia"/>
          <w:spacing w:val="2"/>
          <w:sz w:val="32"/>
          <w:szCs w:val="32"/>
        </w:rPr>
        <w:t>成本指标为</w:t>
      </w:r>
      <w:r w:rsidR="0098339C" w:rsidRPr="00667F0A">
        <w:rPr>
          <w:rFonts w:ascii="仿宋" w:eastAsia="仿宋" w:hAnsi="仿宋" w:cs="仿宋" w:hint="eastAsia"/>
          <w:spacing w:val="2"/>
          <w:sz w:val="32"/>
          <w:szCs w:val="32"/>
        </w:rPr>
        <w:t>5</w:t>
      </w:r>
      <w:r w:rsidR="0098339C" w:rsidRPr="00667F0A">
        <w:rPr>
          <w:rFonts w:ascii="仿宋" w:eastAsia="仿宋" w:hAnsi="仿宋" w:cs="仿宋"/>
          <w:spacing w:val="2"/>
          <w:sz w:val="32"/>
          <w:szCs w:val="32"/>
        </w:rPr>
        <w:t>8</w:t>
      </w:r>
      <w:r w:rsidR="0098339C" w:rsidRPr="00667F0A">
        <w:rPr>
          <w:rFonts w:ascii="仿宋" w:eastAsia="仿宋" w:hAnsi="仿宋" w:cs="仿宋" w:hint="eastAsia"/>
          <w:spacing w:val="2"/>
          <w:sz w:val="32"/>
          <w:szCs w:val="32"/>
        </w:rPr>
        <w:t>.</w:t>
      </w:r>
      <w:r w:rsidR="0098339C" w:rsidRPr="00667F0A">
        <w:rPr>
          <w:rFonts w:ascii="仿宋" w:eastAsia="仿宋" w:hAnsi="仿宋" w:cs="仿宋"/>
          <w:spacing w:val="2"/>
          <w:sz w:val="32"/>
          <w:szCs w:val="32"/>
        </w:rPr>
        <w:t>38</w:t>
      </w:r>
      <w:r w:rsidR="0098339C" w:rsidRPr="00667F0A">
        <w:rPr>
          <w:rFonts w:ascii="仿宋" w:eastAsia="仿宋" w:hAnsi="仿宋" w:cs="仿宋" w:hint="eastAsia"/>
          <w:spacing w:val="2"/>
          <w:sz w:val="32"/>
          <w:szCs w:val="32"/>
        </w:rPr>
        <w:t>万元</w:t>
      </w:r>
      <w:r w:rsidR="009E1DEA" w:rsidRPr="00667F0A">
        <w:rPr>
          <w:rFonts w:ascii="仿宋" w:eastAsia="仿宋" w:hAnsi="仿宋" w:cs="仿宋" w:hint="eastAsia"/>
          <w:spacing w:val="2"/>
          <w:sz w:val="32"/>
          <w:szCs w:val="32"/>
        </w:rPr>
        <w:t>，</w:t>
      </w:r>
      <w:r w:rsidR="009E1DEA" w:rsidRPr="00667F0A">
        <w:rPr>
          <w:rFonts w:ascii="仿宋" w:eastAsia="仿宋" w:hAnsi="仿宋"/>
          <w:sz w:val="32"/>
          <w:szCs w:val="32"/>
        </w:rPr>
        <w:t>已使用</w:t>
      </w:r>
      <w:r w:rsidR="00EB562A" w:rsidRPr="00667F0A">
        <w:rPr>
          <w:rFonts w:ascii="仿宋" w:eastAsia="仿宋" w:hAnsi="仿宋"/>
          <w:sz w:val="32"/>
          <w:szCs w:val="32"/>
        </w:rPr>
        <w:t>财政</w:t>
      </w:r>
      <w:r w:rsidR="00EB562A" w:rsidRPr="00667F0A">
        <w:rPr>
          <w:rFonts w:ascii="仿宋" w:eastAsia="仿宋" w:hAnsi="仿宋" w:hint="eastAsia"/>
          <w:sz w:val="32"/>
          <w:szCs w:val="32"/>
        </w:rPr>
        <w:t>报社事业补贴</w:t>
      </w:r>
      <w:r w:rsidR="00EB562A" w:rsidRPr="00667F0A">
        <w:rPr>
          <w:rFonts w:ascii="仿宋" w:eastAsia="仿宋" w:hAnsi="仿宋"/>
          <w:sz w:val="32"/>
          <w:szCs w:val="32"/>
        </w:rPr>
        <w:t>58</w:t>
      </w:r>
      <w:r w:rsidR="00EB562A" w:rsidRPr="00667F0A">
        <w:rPr>
          <w:rFonts w:ascii="仿宋" w:eastAsia="仿宋" w:hAnsi="仿宋" w:hint="eastAsia"/>
          <w:sz w:val="32"/>
          <w:szCs w:val="32"/>
        </w:rPr>
        <w:t>.</w:t>
      </w:r>
      <w:r w:rsidR="00EB562A" w:rsidRPr="00667F0A">
        <w:rPr>
          <w:rFonts w:ascii="仿宋" w:eastAsia="仿宋" w:hAnsi="仿宋"/>
          <w:sz w:val="32"/>
          <w:szCs w:val="32"/>
        </w:rPr>
        <w:t>38万元</w:t>
      </w:r>
      <w:r w:rsidR="00EB562A" w:rsidRPr="00667F0A">
        <w:rPr>
          <w:rFonts w:ascii="仿宋" w:eastAsia="仿宋" w:hAnsi="仿宋" w:hint="eastAsia"/>
          <w:sz w:val="32"/>
          <w:szCs w:val="32"/>
        </w:rPr>
        <w:t>经费</w:t>
      </w:r>
      <w:r w:rsidR="009E1DEA" w:rsidRPr="00667F0A">
        <w:rPr>
          <w:rFonts w:ascii="仿宋" w:eastAsia="仿宋" w:hAnsi="仿宋"/>
          <w:sz w:val="32"/>
          <w:szCs w:val="32"/>
        </w:rPr>
        <w:t>，</w:t>
      </w:r>
      <w:r w:rsidR="009E1DEA" w:rsidRPr="00667F0A">
        <w:rPr>
          <w:rFonts w:ascii="仿宋" w:eastAsia="仿宋" w:hAnsi="仿宋" w:hint="eastAsia"/>
          <w:sz w:val="32"/>
          <w:szCs w:val="32"/>
        </w:rPr>
        <w:t>执行</w:t>
      </w:r>
      <w:r w:rsidR="009E1DEA" w:rsidRPr="00667F0A">
        <w:rPr>
          <w:rFonts w:ascii="仿宋" w:eastAsia="仿宋" w:hAnsi="仿宋"/>
          <w:sz w:val="32"/>
          <w:szCs w:val="32"/>
        </w:rPr>
        <w:t>率100%。</w:t>
      </w:r>
      <w:r w:rsidR="009E1DEA" w:rsidRPr="00667F0A">
        <w:rPr>
          <w:rFonts w:ascii="仿宋" w:eastAsia="仿宋" w:hAnsi="仿宋" w:hint="eastAsia"/>
          <w:sz w:val="32"/>
          <w:szCs w:val="32"/>
        </w:rPr>
        <w:t>产出指标为：正面、及时宣传引导，完成上级交代的临时任务，执行率1</w:t>
      </w:r>
      <w:r w:rsidR="009E1DEA" w:rsidRPr="00667F0A">
        <w:rPr>
          <w:rFonts w:ascii="仿宋" w:eastAsia="仿宋" w:hAnsi="仿宋"/>
          <w:sz w:val="32"/>
          <w:szCs w:val="32"/>
        </w:rPr>
        <w:t>00%</w:t>
      </w:r>
      <w:r w:rsidR="009E1DEA" w:rsidRPr="00667F0A">
        <w:rPr>
          <w:rFonts w:ascii="仿宋" w:eastAsia="仿宋" w:hAnsi="仿宋" w:hint="eastAsia"/>
          <w:sz w:val="32"/>
          <w:szCs w:val="32"/>
        </w:rPr>
        <w:t>。效益指标为：有效传递党的声音，执行率1</w:t>
      </w:r>
      <w:r w:rsidR="009E1DEA" w:rsidRPr="00667F0A">
        <w:rPr>
          <w:rFonts w:ascii="仿宋" w:eastAsia="仿宋" w:hAnsi="仿宋"/>
          <w:sz w:val="32"/>
          <w:szCs w:val="32"/>
        </w:rPr>
        <w:t>00%</w:t>
      </w:r>
      <w:r w:rsidR="009E1DEA" w:rsidRPr="00667F0A">
        <w:rPr>
          <w:rFonts w:ascii="仿宋" w:eastAsia="仿宋" w:hAnsi="仿宋" w:hint="eastAsia"/>
          <w:sz w:val="32"/>
          <w:szCs w:val="32"/>
        </w:rPr>
        <w:t>。用户满意度年度目标9</w:t>
      </w:r>
      <w:r w:rsidR="009E1DEA" w:rsidRPr="00667F0A">
        <w:rPr>
          <w:rFonts w:ascii="仿宋" w:eastAsia="仿宋" w:hAnsi="仿宋"/>
          <w:sz w:val="32"/>
          <w:szCs w:val="32"/>
        </w:rPr>
        <w:t>5%</w:t>
      </w:r>
      <w:r w:rsidR="009E1DEA" w:rsidRPr="00667F0A">
        <w:rPr>
          <w:rFonts w:ascii="仿宋" w:eastAsia="仿宋" w:hAnsi="仿宋" w:hint="eastAsia"/>
          <w:sz w:val="32"/>
          <w:szCs w:val="32"/>
        </w:rPr>
        <w:t>，</w:t>
      </w:r>
      <w:r w:rsidR="0045683C">
        <w:rPr>
          <w:rFonts w:ascii="仿宋" w:eastAsia="仿宋" w:hAnsi="仿宋"/>
          <w:sz w:val="32"/>
          <w:szCs w:val="32"/>
        </w:rPr>
        <w:t>2022</w:t>
      </w:r>
      <w:r w:rsidR="0045683C">
        <w:rPr>
          <w:rFonts w:ascii="仿宋" w:eastAsia="仿宋" w:hAnsi="仿宋" w:hint="eastAsia"/>
          <w:sz w:val="32"/>
          <w:szCs w:val="32"/>
        </w:rPr>
        <w:t>年</w:t>
      </w:r>
      <w:r w:rsidR="009E1DEA" w:rsidRPr="00667F0A">
        <w:rPr>
          <w:rFonts w:ascii="仿宋" w:eastAsia="仿宋" w:hAnsi="仿宋" w:hint="eastAsia"/>
          <w:sz w:val="32"/>
          <w:szCs w:val="32"/>
        </w:rPr>
        <w:t>用户满意度调查结果为</w:t>
      </w:r>
      <w:r w:rsidR="009E1DEA" w:rsidRPr="00667F0A">
        <w:rPr>
          <w:rFonts w:ascii="仿宋" w:eastAsia="仿宋" w:hAnsi="仿宋"/>
          <w:sz w:val="32"/>
          <w:szCs w:val="32"/>
        </w:rPr>
        <w:t>100%</w:t>
      </w:r>
      <w:r w:rsidR="009E1DEA" w:rsidRPr="00667F0A">
        <w:rPr>
          <w:rFonts w:ascii="仿宋" w:eastAsia="仿宋" w:hAnsi="仿宋" w:hint="eastAsia"/>
          <w:sz w:val="32"/>
          <w:szCs w:val="32"/>
        </w:rPr>
        <w:t>满意。</w:t>
      </w:r>
    </w:p>
    <w:p w14:paraId="3523779A" w14:textId="6C8231D4" w:rsidR="00A8370E" w:rsidRPr="00667F0A" w:rsidRDefault="00D43FF8" w:rsidP="005B2082">
      <w:pPr>
        <w:spacing w:line="570" w:lineRule="exact"/>
        <w:ind w:firstLine="600"/>
        <w:rPr>
          <w:rFonts w:ascii="仿宋" w:eastAsia="仿宋" w:hAnsi="仿宋"/>
          <w:sz w:val="32"/>
          <w:szCs w:val="32"/>
        </w:rPr>
      </w:pPr>
      <w:r w:rsidRPr="00667F0A">
        <w:rPr>
          <w:rFonts w:ascii="仿宋" w:eastAsia="仿宋" w:hAnsi="仿宋"/>
          <w:sz w:val="32"/>
          <w:szCs w:val="32"/>
        </w:rPr>
        <w:t>4</w:t>
      </w:r>
      <w:r w:rsidRPr="00667F0A">
        <w:rPr>
          <w:rFonts w:ascii="仿宋" w:eastAsia="仿宋" w:hAnsi="仿宋" w:hint="eastAsia"/>
          <w:sz w:val="32"/>
          <w:szCs w:val="32"/>
        </w:rPr>
        <w:t>、</w:t>
      </w:r>
      <w:r w:rsidR="00A8370E" w:rsidRPr="00667F0A">
        <w:rPr>
          <w:rFonts w:ascii="仿宋" w:eastAsia="仿宋" w:hAnsi="仿宋" w:hint="eastAsia"/>
          <w:sz w:val="32"/>
          <w:szCs w:val="32"/>
        </w:rPr>
        <w:t>星辰在线网站运行经费补贴项目。该项目年度总体目标为：</w:t>
      </w:r>
      <w:r w:rsidR="00A8370E" w:rsidRPr="00667F0A">
        <w:rPr>
          <w:rFonts w:ascii="仿宋" w:eastAsia="仿宋" w:hAnsi="仿宋"/>
          <w:sz w:val="32"/>
          <w:szCs w:val="32"/>
        </w:rPr>
        <w:t>围绕中心，服务大局，保证网络新媒体在主流舆论场的战斗</w:t>
      </w:r>
      <w:r w:rsidR="00A8370E" w:rsidRPr="00667F0A">
        <w:rPr>
          <w:rFonts w:ascii="仿宋" w:eastAsia="仿宋" w:hAnsi="仿宋"/>
          <w:sz w:val="32"/>
          <w:szCs w:val="32"/>
        </w:rPr>
        <w:lastRenderedPageBreak/>
        <w:t>力。</w:t>
      </w:r>
      <w:r w:rsidR="00EB562A" w:rsidRPr="00667F0A">
        <w:rPr>
          <w:rFonts w:ascii="仿宋" w:eastAsia="仿宋" w:hAnsi="仿宋" w:hint="eastAsia"/>
          <w:sz w:val="32"/>
          <w:szCs w:val="32"/>
        </w:rPr>
        <w:t>2</w:t>
      </w:r>
      <w:r w:rsidR="00EB562A" w:rsidRPr="00667F0A">
        <w:rPr>
          <w:rFonts w:ascii="仿宋" w:eastAsia="仿宋" w:hAnsi="仿宋"/>
          <w:sz w:val="32"/>
          <w:szCs w:val="32"/>
        </w:rPr>
        <w:t>022</w:t>
      </w:r>
      <w:r w:rsidR="00EB562A" w:rsidRPr="00667F0A">
        <w:rPr>
          <w:rFonts w:ascii="仿宋" w:eastAsia="仿宋" w:hAnsi="仿宋" w:hint="eastAsia"/>
          <w:sz w:val="32"/>
          <w:szCs w:val="32"/>
        </w:rPr>
        <w:t>年星辰在线</w:t>
      </w:r>
      <w:r w:rsidR="00EB562A">
        <w:rPr>
          <w:rFonts w:ascii="仿宋" w:eastAsia="仿宋" w:hAnsi="仿宋" w:hint="eastAsia"/>
          <w:sz w:val="32"/>
          <w:szCs w:val="32"/>
        </w:rPr>
        <w:t>运行费用</w:t>
      </w:r>
      <w:r w:rsidR="00A8370E" w:rsidRPr="00667F0A">
        <w:rPr>
          <w:rFonts w:ascii="仿宋" w:eastAsia="仿宋" w:hAnsi="仿宋" w:hint="eastAsia"/>
          <w:sz w:val="32"/>
          <w:szCs w:val="32"/>
        </w:rPr>
        <w:t>成本指标为1</w:t>
      </w:r>
      <w:r w:rsidR="00A8370E" w:rsidRPr="00667F0A">
        <w:rPr>
          <w:rFonts w:ascii="仿宋" w:eastAsia="仿宋" w:hAnsi="仿宋"/>
          <w:sz w:val="32"/>
          <w:szCs w:val="32"/>
        </w:rPr>
        <w:t>15.24</w:t>
      </w:r>
      <w:r w:rsidR="00A8370E" w:rsidRPr="00667F0A">
        <w:rPr>
          <w:rFonts w:ascii="仿宋" w:eastAsia="仿宋" w:hAnsi="仿宋" w:hint="eastAsia"/>
          <w:sz w:val="32"/>
          <w:szCs w:val="32"/>
        </w:rPr>
        <w:t>万元，</w:t>
      </w:r>
      <w:r w:rsidR="009E1DEA" w:rsidRPr="00667F0A">
        <w:rPr>
          <w:rFonts w:ascii="仿宋" w:eastAsia="仿宋" w:hAnsi="仿宋"/>
          <w:sz w:val="32"/>
          <w:szCs w:val="32"/>
        </w:rPr>
        <w:t>网站运营经费115.24万元已使用完毕，</w:t>
      </w:r>
      <w:r w:rsidR="009E1DEA" w:rsidRPr="00667F0A">
        <w:rPr>
          <w:rFonts w:ascii="仿宋" w:eastAsia="仿宋" w:hAnsi="仿宋" w:hint="eastAsia"/>
          <w:sz w:val="32"/>
          <w:szCs w:val="32"/>
        </w:rPr>
        <w:t>执行</w:t>
      </w:r>
      <w:r w:rsidR="009E1DEA" w:rsidRPr="00667F0A">
        <w:rPr>
          <w:rFonts w:ascii="仿宋" w:eastAsia="仿宋" w:hAnsi="仿宋"/>
          <w:sz w:val="32"/>
          <w:szCs w:val="32"/>
        </w:rPr>
        <w:t>率100%。</w:t>
      </w:r>
      <w:r w:rsidR="00A8370E" w:rsidRPr="00667F0A">
        <w:rPr>
          <w:rFonts w:ascii="仿宋" w:eastAsia="仿宋" w:hAnsi="仿宋" w:hint="eastAsia"/>
          <w:sz w:val="32"/>
          <w:szCs w:val="32"/>
        </w:rPr>
        <w:t>产出指标为：正面宣传引导，信息的聚合平台，保证日活量1</w:t>
      </w:r>
      <w:r w:rsidR="00A8370E" w:rsidRPr="00667F0A">
        <w:rPr>
          <w:rFonts w:ascii="仿宋" w:eastAsia="仿宋" w:hAnsi="仿宋"/>
          <w:sz w:val="32"/>
          <w:szCs w:val="32"/>
        </w:rPr>
        <w:t>00</w:t>
      </w:r>
      <w:r w:rsidR="00A8370E" w:rsidRPr="00667F0A">
        <w:rPr>
          <w:rFonts w:ascii="仿宋" w:eastAsia="仿宋" w:hAnsi="仿宋" w:hint="eastAsia"/>
          <w:sz w:val="32"/>
          <w:szCs w:val="32"/>
        </w:rPr>
        <w:t>万，</w:t>
      </w:r>
      <w:r w:rsidR="009E1DEA" w:rsidRPr="00667F0A">
        <w:rPr>
          <w:rFonts w:ascii="仿宋" w:eastAsia="仿宋" w:hAnsi="仿宋" w:hint="eastAsia"/>
          <w:sz w:val="32"/>
          <w:szCs w:val="32"/>
        </w:rPr>
        <w:t>2</w:t>
      </w:r>
      <w:r w:rsidR="009E1DEA" w:rsidRPr="00667F0A">
        <w:rPr>
          <w:rFonts w:ascii="仿宋" w:eastAsia="仿宋" w:hAnsi="仿宋"/>
          <w:sz w:val="32"/>
          <w:szCs w:val="32"/>
        </w:rPr>
        <w:t>022</w:t>
      </w:r>
      <w:r w:rsidR="009E1DEA" w:rsidRPr="00667F0A">
        <w:rPr>
          <w:rFonts w:ascii="仿宋" w:eastAsia="仿宋" w:hAnsi="仿宋" w:hint="eastAsia"/>
          <w:sz w:val="32"/>
          <w:szCs w:val="32"/>
        </w:rPr>
        <w:t>年</w:t>
      </w:r>
      <w:r w:rsidR="00A8370E" w:rsidRPr="00667F0A">
        <w:rPr>
          <w:rFonts w:ascii="仿宋" w:eastAsia="仿宋" w:hAnsi="仿宋" w:hint="eastAsia"/>
          <w:sz w:val="32"/>
          <w:szCs w:val="32"/>
        </w:rPr>
        <w:t>网站实际日活量1</w:t>
      </w:r>
      <w:r w:rsidR="00A8370E" w:rsidRPr="00667F0A">
        <w:rPr>
          <w:rFonts w:ascii="仿宋" w:eastAsia="仿宋" w:hAnsi="仿宋"/>
          <w:sz w:val="32"/>
          <w:szCs w:val="32"/>
        </w:rPr>
        <w:t>02</w:t>
      </w:r>
      <w:r w:rsidR="00A8370E" w:rsidRPr="00667F0A">
        <w:rPr>
          <w:rFonts w:ascii="仿宋" w:eastAsia="仿宋" w:hAnsi="仿宋" w:hint="eastAsia"/>
          <w:sz w:val="32"/>
          <w:szCs w:val="32"/>
        </w:rPr>
        <w:t>万，执行率1</w:t>
      </w:r>
      <w:r w:rsidR="00A8370E" w:rsidRPr="00667F0A">
        <w:rPr>
          <w:rFonts w:ascii="仿宋" w:eastAsia="仿宋" w:hAnsi="仿宋"/>
          <w:sz w:val="32"/>
          <w:szCs w:val="32"/>
        </w:rPr>
        <w:t>00%</w:t>
      </w:r>
      <w:r w:rsidR="00A8370E" w:rsidRPr="00667F0A">
        <w:rPr>
          <w:rFonts w:ascii="仿宋" w:eastAsia="仿宋" w:hAnsi="仿宋" w:hint="eastAsia"/>
          <w:sz w:val="32"/>
          <w:szCs w:val="32"/>
        </w:rPr>
        <w:t>。效益指标为：确保主流媒体舆论场的生存力、战斗力，执行率1</w:t>
      </w:r>
      <w:r w:rsidR="00A8370E" w:rsidRPr="00667F0A">
        <w:rPr>
          <w:rFonts w:ascii="仿宋" w:eastAsia="仿宋" w:hAnsi="仿宋"/>
          <w:sz w:val="32"/>
          <w:szCs w:val="32"/>
        </w:rPr>
        <w:t>00%</w:t>
      </w:r>
      <w:r w:rsidR="00A8370E" w:rsidRPr="00667F0A">
        <w:rPr>
          <w:rFonts w:ascii="仿宋" w:eastAsia="仿宋" w:hAnsi="仿宋" w:hint="eastAsia"/>
          <w:sz w:val="32"/>
          <w:szCs w:val="32"/>
        </w:rPr>
        <w:t>。用户满意度年度目标9</w:t>
      </w:r>
      <w:r w:rsidR="00A8370E" w:rsidRPr="00667F0A">
        <w:rPr>
          <w:rFonts w:ascii="仿宋" w:eastAsia="仿宋" w:hAnsi="仿宋"/>
          <w:sz w:val="32"/>
          <w:szCs w:val="32"/>
        </w:rPr>
        <w:t>5%</w:t>
      </w:r>
      <w:r w:rsidR="00A8370E" w:rsidRPr="00667F0A">
        <w:rPr>
          <w:rFonts w:ascii="仿宋" w:eastAsia="仿宋" w:hAnsi="仿宋" w:hint="eastAsia"/>
          <w:sz w:val="32"/>
          <w:szCs w:val="32"/>
        </w:rPr>
        <w:t>，</w:t>
      </w:r>
      <w:r w:rsidR="009E1DEA" w:rsidRPr="00667F0A">
        <w:rPr>
          <w:rFonts w:ascii="仿宋" w:eastAsia="仿宋" w:hAnsi="仿宋"/>
          <w:sz w:val="32"/>
          <w:szCs w:val="32"/>
        </w:rPr>
        <w:t>2022</w:t>
      </w:r>
      <w:r w:rsidR="009E1DEA" w:rsidRPr="00667F0A">
        <w:rPr>
          <w:rFonts w:ascii="仿宋" w:eastAsia="仿宋" w:hAnsi="仿宋" w:hint="eastAsia"/>
          <w:sz w:val="32"/>
          <w:szCs w:val="32"/>
        </w:rPr>
        <w:t>年实际</w:t>
      </w:r>
      <w:r w:rsidR="00A8370E" w:rsidRPr="00667F0A">
        <w:rPr>
          <w:rFonts w:ascii="仿宋" w:eastAsia="仿宋" w:hAnsi="仿宋" w:hint="eastAsia"/>
          <w:sz w:val="32"/>
          <w:szCs w:val="32"/>
        </w:rPr>
        <w:t>用户满意度调查结果为</w:t>
      </w:r>
      <w:r w:rsidR="009E1DEA" w:rsidRPr="00667F0A">
        <w:rPr>
          <w:rFonts w:ascii="仿宋" w:eastAsia="仿宋" w:hAnsi="仿宋"/>
          <w:sz w:val="32"/>
          <w:szCs w:val="32"/>
        </w:rPr>
        <w:t>99</w:t>
      </w:r>
      <w:r w:rsidR="00A8370E" w:rsidRPr="00667F0A">
        <w:rPr>
          <w:rFonts w:ascii="仿宋" w:eastAsia="仿宋" w:hAnsi="仿宋"/>
          <w:sz w:val="32"/>
          <w:szCs w:val="32"/>
        </w:rPr>
        <w:t>%</w:t>
      </w:r>
      <w:r w:rsidR="00A8370E" w:rsidRPr="00667F0A">
        <w:rPr>
          <w:rFonts w:ascii="仿宋" w:eastAsia="仿宋" w:hAnsi="仿宋" w:hint="eastAsia"/>
          <w:sz w:val="32"/>
          <w:szCs w:val="32"/>
        </w:rPr>
        <w:t>满意</w:t>
      </w:r>
      <w:r w:rsidR="009E1DEA" w:rsidRPr="00667F0A">
        <w:rPr>
          <w:rFonts w:ascii="仿宋" w:eastAsia="仿宋" w:hAnsi="仿宋" w:hint="eastAsia"/>
          <w:sz w:val="32"/>
          <w:szCs w:val="32"/>
        </w:rPr>
        <w:t>，执行率1</w:t>
      </w:r>
      <w:r w:rsidR="009E1DEA" w:rsidRPr="00667F0A">
        <w:rPr>
          <w:rFonts w:ascii="仿宋" w:eastAsia="仿宋" w:hAnsi="仿宋"/>
          <w:sz w:val="32"/>
          <w:szCs w:val="32"/>
        </w:rPr>
        <w:t>00%</w:t>
      </w:r>
      <w:r w:rsidR="00A8370E" w:rsidRPr="00667F0A">
        <w:rPr>
          <w:rFonts w:ascii="仿宋" w:eastAsia="仿宋" w:hAnsi="仿宋" w:hint="eastAsia"/>
          <w:sz w:val="32"/>
          <w:szCs w:val="32"/>
        </w:rPr>
        <w:t>。</w:t>
      </w:r>
    </w:p>
    <w:p w14:paraId="5B166BE7" w14:textId="5AAAB6E8" w:rsidR="00F85BB7" w:rsidRPr="005A5E48" w:rsidRDefault="00F85BB7" w:rsidP="005A5E48">
      <w:pPr>
        <w:spacing w:line="570" w:lineRule="exact"/>
        <w:ind w:firstLineChars="200" w:firstLine="650"/>
        <w:rPr>
          <w:rFonts w:ascii="黑体" w:eastAsia="黑体" w:hAnsi="黑体" w:cs="黑体"/>
          <w:spacing w:val="15"/>
          <w:sz w:val="31"/>
          <w:szCs w:val="31"/>
        </w:rPr>
      </w:pPr>
      <w:r w:rsidRPr="005A5E48">
        <w:rPr>
          <w:rFonts w:ascii="黑体" w:eastAsia="黑体" w:hAnsi="黑体" w:cs="黑体" w:hint="eastAsia"/>
          <w:spacing w:val="15"/>
          <w:sz w:val="31"/>
          <w:szCs w:val="31"/>
        </w:rPr>
        <w:t>九、存在的问题及原因分析</w:t>
      </w:r>
    </w:p>
    <w:p w14:paraId="1C63A5C6" w14:textId="77777777" w:rsidR="00DD2E5D" w:rsidRDefault="00DD2E5D" w:rsidP="00DD2E5D">
      <w:pPr>
        <w:spacing w:line="570" w:lineRule="exact"/>
        <w:ind w:firstLine="660"/>
        <w:rPr>
          <w:rFonts w:ascii="仿宋" w:eastAsia="仿宋" w:hAnsi="仿宋" w:cs="仿宋"/>
          <w:spacing w:val="4"/>
          <w:sz w:val="32"/>
          <w:szCs w:val="32"/>
        </w:rPr>
      </w:pPr>
      <w:r w:rsidRPr="00667F0A">
        <w:rPr>
          <w:rFonts w:ascii="仿宋" w:eastAsia="仿宋" w:hAnsi="仿宋" w:cs="仿宋" w:hint="eastAsia"/>
          <w:spacing w:val="4"/>
          <w:sz w:val="32"/>
          <w:szCs w:val="32"/>
        </w:rPr>
        <w:t>我单位2</w:t>
      </w:r>
      <w:r w:rsidRPr="00667F0A">
        <w:rPr>
          <w:rFonts w:ascii="仿宋" w:eastAsia="仿宋" w:hAnsi="仿宋" w:cs="仿宋"/>
          <w:spacing w:val="4"/>
          <w:sz w:val="32"/>
          <w:szCs w:val="32"/>
        </w:rPr>
        <w:t>022</w:t>
      </w:r>
      <w:r w:rsidRPr="00667F0A">
        <w:rPr>
          <w:rFonts w:ascii="仿宋" w:eastAsia="仿宋" w:hAnsi="仿宋" w:cs="仿宋" w:hint="eastAsia"/>
          <w:spacing w:val="4"/>
          <w:sz w:val="32"/>
          <w:szCs w:val="32"/>
        </w:rPr>
        <w:t>年完成年度总体目标，产出指标、效益指标、</w:t>
      </w:r>
      <w:r>
        <w:rPr>
          <w:rFonts w:ascii="仿宋" w:eastAsia="仿宋" w:hAnsi="仿宋" w:cs="仿宋" w:hint="eastAsia"/>
          <w:spacing w:val="4"/>
          <w:sz w:val="32"/>
          <w:szCs w:val="32"/>
        </w:rPr>
        <w:t>可持续发展能力和服务对象</w:t>
      </w:r>
      <w:r w:rsidRPr="00667F0A">
        <w:rPr>
          <w:rFonts w:ascii="仿宋" w:eastAsia="仿宋" w:hAnsi="仿宋" w:cs="仿宋" w:hint="eastAsia"/>
          <w:spacing w:val="4"/>
          <w:sz w:val="32"/>
          <w:szCs w:val="32"/>
        </w:rPr>
        <w:t>满意度</w:t>
      </w:r>
      <w:r>
        <w:rPr>
          <w:rFonts w:ascii="仿宋" w:eastAsia="仿宋" w:hAnsi="仿宋" w:cs="仿宋" w:hint="eastAsia"/>
          <w:spacing w:val="4"/>
          <w:sz w:val="32"/>
          <w:szCs w:val="32"/>
        </w:rPr>
        <w:t>等方面</w:t>
      </w:r>
      <w:r w:rsidRPr="00667F0A">
        <w:rPr>
          <w:rFonts w:ascii="仿宋" w:eastAsia="仿宋" w:hAnsi="仿宋" w:cs="仿宋" w:hint="eastAsia"/>
          <w:spacing w:val="4"/>
          <w:sz w:val="32"/>
          <w:szCs w:val="32"/>
        </w:rPr>
        <w:t>均达到绩效目标，整体支出完成绩效目标。</w:t>
      </w:r>
    </w:p>
    <w:p w14:paraId="6237CDA7" w14:textId="0CEE4785" w:rsidR="00F85BB7" w:rsidRPr="00667F0A" w:rsidRDefault="00DD2E5D" w:rsidP="005B2082">
      <w:pPr>
        <w:spacing w:line="570" w:lineRule="exact"/>
        <w:ind w:firstLine="660"/>
        <w:rPr>
          <w:rFonts w:ascii="仿宋" w:eastAsia="仿宋" w:hAnsi="仿宋" w:cs="仿宋"/>
          <w:spacing w:val="4"/>
          <w:sz w:val="32"/>
          <w:szCs w:val="32"/>
        </w:rPr>
      </w:pPr>
      <w:r w:rsidRPr="00FD20E1">
        <w:rPr>
          <w:rFonts w:ascii="仿宋" w:eastAsia="仿宋" w:hAnsi="仿宋" w:cs="仿宋" w:hint="eastAsia"/>
          <w:spacing w:val="4"/>
          <w:sz w:val="32"/>
          <w:szCs w:val="32"/>
        </w:rPr>
        <w:t>存在的问题</w:t>
      </w:r>
      <w:r w:rsidR="00FD20E1" w:rsidRPr="00FD20E1">
        <w:rPr>
          <w:rFonts w:ascii="仿宋" w:eastAsia="仿宋" w:hAnsi="仿宋" w:cs="仿宋" w:hint="eastAsia"/>
          <w:spacing w:val="4"/>
          <w:sz w:val="32"/>
          <w:szCs w:val="32"/>
        </w:rPr>
        <w:t>主要是</w:t>
      </w:r>
      <w:r w:rsidRPr="00FD20E1">
        <w:rPr>
          <w:rFonts w:ascii="仿宋" w:eastAsia="仿宋" w:hAnsi="仿宋" w:cs="仿宋" w:hint="eastAsia"/>
          <w:spacing w:val="4"/>
          <w:sz w:val="32"/>
          <w:szCs w:val="32"/>
        </w:rPr>
        <w:t>绩效</w:t>
      </w:r>
      <w:r w:rsidR="00FD20E1" w:rsidRPr="00FD20E1">
        <w:rPr>
          <w:rFonts w:ascii="仿宋" w:eastAsia="仿宋" w:hAnsi="仿宋" w:cs="仿宋" w:hint="eastAsia"/>
          <w:spacing w:val="4"/>
          <w:sz w:val="32"/>
          <w:szCs w:val="32"/>
        </w:rPr>
        <w:t>目标</w:t>
      </w:r>
      <w:r w:rsidRPr="00FD20E1">
        <w:rPr>
          <w:rFonts w:ascii="仿宋" w:eastAsia="仿宋" w:hAnsi="仿宋" w:cs="仿宋" w:hint="eastAsia"/>
          <w:spacing w:val="4"/>
          <w:sz w:val="32"/>
          <w:szCs w:val="32"/>
        </w:rPr>
        <w:t>编制</w:t>
      </w:r>
      <w:r w:rsidR="00FD20E1" w:rsidRPr="00FD20E1">
        <w:rPr>
          <w:rFonts w:ascii="仿宋" w:eastAsia="仿宋" w:hAnsi="仿宋" w:cs="仿宋" w:hint="eastAsia"/>
          <w:spacing w:val="4"/>
          <w:sz w:val="32"/>
          <w:szCs w:val="32"/>
        </w:rPr>
        <w:t>还不够科学、细化，</w:t>
      </w:r>
      <w:r w:rsidRPr="00FD20E1">
        <w:rPr>
          <w:rFonts w:ascii="仿宋" w:eastAsia="仿宋" w:hAnsi="仿宋" w:cs="仿宋" w:hint="eastAsia"/>
          <w:spacing w:val="4"/>
          <w:sz w:val="32"/>
          <w:szCs w:val="32"/>
        </w:rPr>
        <w:t>主要原因是不</w:t>
      </w:r>
      <w:r w:rsidR="00FD20E1" w:rsidRPr="00FD20E1">
        <w:rPr>
          <w:rFonts w:ascii="仿宋" w:eastAsia="仿宋" w:hAnsi="仿宋" w:cs="仿宋" w:hint="eastAsia"/>
          <w:spacing w:val="4"/>
          <w:sz w:val="32"/>
          <w:szCs w:val="32"/>
        </w:rPr>
        <w:t>熟悉</w:t>
      </w:r>
      <w:r w:rsidRPr="00FD20E1">
        <w:rPr>
          <w:rFonts w:ascii="仿宋" w:eastAsia="仿宋" w:hAnsi="仿宋" w:cs="仿宋" w:hint="eastAsia"/>
          <w:spacing w:val="4"/>
          <w:sz w:val="32"/>
          <w:szCs w:val="32"/>
        </w:rPr>
        <w:t>绩效目标编报要求，不能做到科学、</w:t>
      </w:r>
      <w:r w:rsidR="00FD20E1" w:rsidRPr="00FD20E1">
        <w:rPr>
          <w:rFonts w:ascii="仿宋" w:eastAsia="仿宋" w:hAnsi="仿宋" w:cs="仿宋" w:hint="eastAsia"/>
          <w:spacing w:val="4"/>
          <w:sz w:val="32"/>
          <w:szCs w:val="32"/>
        </w:rPr>
        <w:t>细致</w:t>
      </w:r>
      <w:r w:rsidRPr="00FD20E1">
        <w:rPr>
          <w:rFonts w:ascii="仿宋" w:eastAsia="仿宋" w:hAnsi="仿宋" w:cs="仿宋" w:hint="eastAsia"/>
          <w:spacing w:val="4"/>
          <w:sz w:val="32"/>
          <w:szCs w:val="32"/>
        </w:rPr>
        <w:t>编制绩效目标。</w:t>
      </w:r>
    </w:p>
    <w:p w14:paraId="28FACC29" w14:textId="268348C4" w:rsidR="0062119C" w:rsidRPr="005A5E48" w:rsidRDefault="00F85BB7" w:rsidP="005A5E48">
      <w:pPr>
        <w:spacing w:line="570" w:lineRule="exact"/>
        <w:ind w:firstLineChars="200" w:firstLine="650"/>
        <w:rPr>
          <w:rFonts w:ascii="黑体" w:eastAsia="黑体" w:hAnsi="黑体" w:cs="黑体"/>
          <w:spacing w:val="15"/>
          <w:sz w:val="31"/>
          <w:szCs w:val="31"/>
        </w:rPr>
      </w:pPr>
      <w:r w:rsidRPr="005A5E48">
        <w:rPr>
          <w:rFonts w:ascii="黑体" w:eastAsia="黑体" w:hAnsi="黑体" w:cs="黑体" w:hint="eastAsia"/>
          <w:spacing w:val="15"/>
          <w:sz w:val="31"/>
          <w:szCs w:val="31"/>
        </w:rPr>
        <w:t>十、下一步改进措施</w:t>
      </w:r>
    </w:p>
    <w:p w14:paraId="158B3ECE" w14:textId="2F097D56" w:rsidR="00F85BB7" w:rsidRPr="00FD20E1" w:rsidRDefault="00DD2E5D" w:rsidP="00FD20E1">
      <w:pPr>
        <w:spacing w:line="570" w:lineRule="exact"/>
        <w:ind w:firstLine="660"/>
        <w:rPr>
          <w:rFonts w:ascii="仿宋" w:eastAsia="仿宋" w:hAnsi="仿宋" w:cs="仿宋"/>
          <w:spacing w:val="4"/>
          <w:sz w:val="32"/>
          <w:szCs w:val="32"/>
        </w:rPr>
      </w:pPr>
      <w:r w:rsidRPr="00FD20E1">
        <w:rPr>
          <w:rFonts w:ascii="仿宋" w:eastAsia="仿宋" w:hAnsi="仿宋" w:cs="仿宋" w:hint="eastAsia"/>
          <w:spacing w:val="4"/>
          <w:sz w:val="32"/>
          <w:szCs w:val="32"/>
        </w:rPr>
        <w:t>认真学习了解绩效目标编报要求，做到突出重点、细化量化、合理可行</w:t>
      </w:r>
      <w:r w:rsidR="00FD20E1" w:rsidRPr="00FD20E1">
        <w:rPr>
          <w:rFonts w:ascii="仿宋" w:eastAsia="仿宋" w:hAnsi="仿宋" w:cs="仿宋" w:hint="eastAsia"/>
          <w:spacing w:val="4"/>
          <w:sz w:val="32"/>
          <w:szCs w:val="32"/>
        </w:rPr>
        <w:t>；</w:t>
      </w:r>
      <w:r w:rsidRPr="00FD20E1">
        <w:rPr>
          <w:rFonts w:ascii="仿宋" w:eastAsia="仿宋" w:hAnsi="仿宋" w:cs="仿宋" w:hint="eastAsia"/>
          <w:spacing w:val="4"/>
          <w:sz w:val="32"/>
          <w:szCs w:val="32"/>
        </w:rPr>
        <w:t>成本指标、产出指标、效益指标中的每一分项均完整、全面填报；科学制定绩效目标，严格按预算执行，确保财政资金使用的规范性、效益性。</w:t>
      </w:r>
    </w:p>
    <w:p w14:paraId="696AD57A" w14:textId="62EAFDDC" w:rsidR="00F85BB7" w:rsidRPr="005A5E48" w:rsidRDefault="00F85BB7" w:rsidP="005A5E48">
      <w:pPr>
        <w:spacing w:line="570" w:lineRule="exact"/>
        <w:ind w:firstLineChars="200" w:firstLine="650"/>
        <w:rPr>
          <w:rFonts w:ascii="黑体" w:eastAsia="黑体" w:hAnsi="黑体" w:cs="黑体"/>
          <w:spacing w:val="15"/>
          <w:sz w:val="31"/>
          <w:szCs w:val="31"/>
        </w:rPr>
      </w:pPr>
      <w:r w:rsidRPr="005A5E48">
        <w:rPr>
          <w:rFonts w:ascii="黑体" w:eastAsia="黑体" w:hAnsi="黑体" w:cs="黑体" w:hint="eastAsia"/>
          <w:spacing w:val="15"/>
          <w:sz w:val="31"/>
          <w:szCs w:val="31"/>
        </w:rPr>
        <w:t>十一、绩效自评结果拟应用和公开情况</w:t>
      </w:r>
    </w:p>
    <w:p w14:paraId="6C19C792" w14:textId="207A1FC9" w:rsidR="00F85BB7" w:rsidRDefault="00BF339A" w:rsidP="00B10189">
      <w:pPr>
        <w:spacing w:line="570" w:lineRule="exact"/>
        <w:ind w:firstLineChars="200" w:firstLine="632"/>
        <w:rPr>
          <w:rFonts w:ascii="仿宋" w:eastAsia="仿宋" w:hAnsi="仿宋" w:cs="仿宋"/>
          <w:spacing w:val="6"/>
          <w:sz w:val="31"/>
          <w:szCs w:val="31"/>
        </w:rPr>
      </w:pPr>
      <w:r>
        <w:rPr>
          <w:rFonts w:ascii="仿宋" w:eastAsia="仿宋" w:hAnsi="仿宋" w:cs="仿宋" w:hint="eastAsia"/>
          <w:spacing w:val="6"/>
          <w:sz w:val="31"/>
          <w:szCs w:val="31"/>
        </w:rPr>
        <w:t>我单位绩效自评结果拟应用在今后使用财政资金时绩效运行监控中，确保各项产出指标、效益指标均按计划进行，年终完成绩效目标。</w:t>
      </w:r>
    </w:p>
    <w:p w14:paraId="08222ED3" w14:textId="60D13182" w:rsidR="00BF339A" w:rsidRDefault="00BF339A" w:rsidP="00B10189">
      <w:pPr>
        <w:spacing w:line="570" w:lineRule="exact"/>
        <w:ind w:firstLineChars="200" w:firstLine="632"/>
        <w:rPr>
          <w:rFonts w:ascii="仿宋" w:eastAsia="仿宋" w:hAnsi="仿宋" w:cs="仿宋"/>
          <w:spacing w:val="6"/>
          <w:sz w:val="31"/>
          <w:szCs w:val="31"/>
        </w:rPr>
      </w:pPr>
      <w:r>
        <w:rPr>
          <w:rFonts w:ascii="仿宋" w:eastAsia="仿宋" w:hAnsi="仿宋" w:cs="仿宋" w:hint="eastAsia"/>
          <w:spacing w:val="6"/>
          <w:sz w:val="31"/>
          <w:szCs w:val="31"/>
        </w:rPr>
        <w:lastRenderedPageBreak/>
        <w:t>我单位拟于2</w:t>
      </w:r>
      <w:r>
        <w:rPr>
          <w:rFonts w:ascii="仿宋" w:eastAsia="仿宋" w:hAnsi="仿宋" w:cs="仿宋"/>
          <w:spacing w:val="6"/>
          <w:sz w:val="31"/>
          <w:szCs w:val="31"/>
        </w:rPr>
        <w:t>023</w:t>
      </w:r>
      <w:r>
        <w:rPr>
          <w:rFonts w:ascii="仿宋" w:eastAsia="仿宋" w:hAnsi="仿宋" w:cs="仿宋" w:hint="eastAsia"/>
          <w:spacing w:val="6"/>
          <w:sz w:val="31"/>
          <w:szCs w:val="31"/>
        </w:rPr>
        <w:t>年</w:t>
      </w:r>
      <w:r w:rsidR="00EA7B1C">
        <w:rPr>
          <w:rFonts w:ascii="仿宋" w:eastAsia="仿宋" w:hAnsi="仿宋" w:cs="仿宋"/>
          <w:spacing w:val="6"/>
          <w:sz w:val="31"/>
          <w:szCs w:val="31"/>
        </w:rPr>
        <w:t>2</w:t>
      </w:r>
      <w:r>
        <w:rPr>
          <w:rFonts w:ascii="仿宋" w:eastAsia="仿宋" w:hAnsi="仿宋" w:cs="仿宋" w:hint="eastAsia"/>
          <w:spacing w:val="6"/>
          <w:sz w:val="31"/>
          <w:szCs w:val="31"/>
        </w:rPr>
        <w:t>月在本单位门户网站“长沙晚报网”上全文公开部门整体支出绩效自评报告，接受社会公众监督。</w:t>
      </w:r>
    </w:p>
    <w:p w14:paraId="02770B84" w14:textId="6BBB00A4" w:rsidR="003A0C5F" w:rsidRPr="005A5E48" w:rsidRDefault="00F85BB7" w:rsidP="005A5E48">
      <w:pPr>
        <w:spacing w:line="570" w:lineRule="exact"/>
        <w:ind w:firstLineChars="200" w:firstLine="650"/>
        <w:rPr>
          <w:rFonts w:ascii="黑体" w:eastAsia="黑体" w:hAnsi="黑体" w:cs="黑体"/>
          <w:spacing w:val="15"/>
          <w:sz w:val="31"/>
          <w:szCs w:val="31"/>
        </w:rPr>
      </w:pPr>
      <w:r w:rsidRPr="005A5E48">
        <w:rPr>
          <w:rFonts w:ascii="黑体" w:eastAsia="黑体" w:hAnsi="黑体" w:cs="黑体" w:hint="eastAsia"/>
          <w:spacing w:val="15"/>
          <w:sz w:val="31"/>
          <w:szCs w:val="31"/>
        </w:rPr>
        <w:t>其他需要说明的情况</w:t>
      </w:r>
    </w:p>
    <w:p w14:paraId="03B5D2BA" w14:textId="4C5746CD" w:rsidR="003B4325" w:rsidRPr="003B4325" w:rsidRDefault="003B4325" w:rsidP="003B4325">
      <w:pPr>
        <w:spacing w:line="570" w:lineRule="exact"/>
        <w:ind w:firstLineChars="200" w:firstLine="632"/>
        <w:rPr>
          <w:rFonts w:ascii="仿宋" w:eastAsia="仿宋" w:hAnsi="仿宋" w:cs="仿宋"/>
          <w:spacing w:val="6"/>
          <w:sz w:val="31"/>
          <w:szCs w:val="31"/>
        </w:rPr>
      </w:pPr>
      <w:r>
        <w:rPr>
          <w:rFonts w:ascii="仿宋" w:eastAsia="仿宋" w:hAnsi="仿宋" w:cs="仿宋" w:hint="eastAsia"/>
          <w:spacing w:val="6"/>
          <w:sz w:val="31"/>
          <w:szCs w:val="31"/>
        </w:rPr>
        <w:t>长沙晚报社为自收自支经费自理公益二类事业单位，实</w:t>
      </w:r>
      <w:r w:rsidR="00AD31A3">
        <w:rPr>
          <w:rFonts w:ascii="仿宋" w:eastAsia="仿宋" w:hAnsi="仿宋" w:cs="仿宋" w:hint="eastAsia"/>
          <w:spacing w:val="6"/>
          <w:sz w:val="31"/>
          <w:szCs w:val="31"/>
        </w:rPr>
        <w:t>行</w:t>
      </w:r>
      <w:r>
        <w:rPr>
          <w:rFonts w:ascii="仿宋" w:eastAsia="仿宋" w:hAnsi="仿宋" w:cs="仿宋" w:hint="eastAsia"/>
          <w:spacing w:val="6"/>
          <w:sz w:val="31"/>
          <w:szCs w:val="31"/>
        </w:rPr>
        <w:t>企业化管理，无财政供养人员，无三公经费</w:t>
      </w:r>
      <w:r w:rsidR="00AD31A3">
        <w:rPr>
          <w:rFonts w:ascii="仿宋" w:eastAsia="仿宋" w:hAnsi="仿宋" w:cs="仿宋" w:hint="eastAsia"/>
          <w:spacing w:val="6"/>
          <w:sz w:val="31"/>
          <w:szCs w:val="31"/>
        </w:rPr>
        <w:t>，</w:t>
      </w:r>
      <w:r w:rsidRPr="003B4325">
        <w:rPr>
          <w:rFonts w:ascii="仿宋" w:eastAsia="仿宋" w:hAnsi="仿宋" w:cs="仿宋" w:hint="eastAsia"/>
          <w:spacing w:val="6"/>
          <w:sz w:val="31"/>
          <w:szCs w:val="31"/>
        </w:rPr>
        <w:t>无</w:t>
      </w:r>
      <w:r w:rsidRPr="003B4325">
        <w:rPr>
          <w:rFonts w:ascii="仿宋" w:eastAsia="仿宋" w:hAnsi="仿宋" w:cs="仿宋"/>
          <w:spacing w:val="6"/>
          <w:sz w:val="31"/>
          <w:szCs w:val="31"/>
        </w:rPr>
        <w:t>政府性基金预算支出情况</w:t>
      </w:r>
      <w:r w:rsidR="00AD31A3">
        <w:rPr>
          <w:rFonts w:ascii="仿宋" w:eastAsia="仿宋" w:hAnsi="仿宋" w:cs="仿宋" w:hint="eastAsia"/>
          <w:spacing w:val="6"/>
          <w:sz w:val="31"/>
          <w:szCs w:val="31"/>
        </w:rPr>
        <w:t>，无</w:t>
      </w:r>
      <w:r w:rsidRPr="003B4325">
        <w:rPr>
          <w:rFonts w:ascii="仿宋" w:eastAsia="仿宋" w:hAnsi="仿宋" w:cs="仿宋"/>
          <w:spacing w:val="6"/>
          <w:sz w:val="31"/>
          <w:szCs w:val="31"/>
        </w:rPr>
        <w:t>国有资本经营预算支出情况</w:t>
      </w:r>
      <w:r w:rsidR="00AD31A3">
        <w:rPr>
          <w:rFonts w:ascii="仿宋" w:eastAsia="仿宋" w:hAnsi="仿宋" w:cs="仿宋" w:hint="eastAsia"/>
          <w:spacing w:val="6"/>
          <w:sz w:val="31"/>
          <w:szCs w:val="31"/>
        </w:rPr>
        <w:t>，</w:t>
      </w:r>
      <w:r w:rsidRPr="003B4325">
        <w:rPr>
          <w:rFonts w:ascii="仿宋" w:eastAsia="仿宋" w:hAnsi="仿宋" w:cs="仿宋" w:hint="eastAsia"/>
          <w:spacing w:val="6"/>
          <w:sz w:val="31"/>
          <w:szCs w:val="31"/>
        </w:rPr>
        <w:t>无</w:t>
      </w:r>
      <w:r w:rsidRPr="003B4325">
        <w:rPr>
          <w:rFonts w:ascii="仿宋" w:eastAsia="仿宋" w:hAnsi="仿宋" w:cs="仿宋"/>
          <w:spacing w:val="6"/>
          <w:sz w:val="31"/>
          <w:szCs w:val="31"/>
        </w:rPr>
        <w:t>社会保险基金预算</w:t>
      </w:r>
      <w:r w:rsidRPr="003B4325">
        <w:rPr>
          <w:rFonts w:ascii="仿宋" w:eastAsia="仿宋" w:hAnsi="仿宋" w:cs="仿宋" w:hint="eastAsia"/>
          <w:spacing w:val="6"/>
          <w:sz w:val="31"/>
          <w:szCs w:val="31"/>
        </w:rPr>
        <w:t>财政</w:t>
      </w:r>
      <w:r w:rsidRPr="003B4325">
        <w:rPr>
          <w:rFonts w:ascii="仿宋" w:eastAsia="仿宋" w:hAnsi="仿宋" w:cs="仿宋"/>
          <w:spacing w:val="6"/>
          <w:sz w:val="31"/>
          <w:szCs w:val="31"/>
        </w:rPr>
        <w:t>支出情况</w:t>
      </w:r>
      <w:r>
        <w:rPr>
          <w:rFonts w:ascii="仿宋" w:eastAsia="仿宋" w:hAnsi="仿宋" w:cs="仿宋" w:hint="eastAsia"/>
          <w:spacing w:val="6"/>
          <w:sz w:val="31"/>
          <w:szCs w:val="31"/>
        </w:rPr>
        <w:t>。</w:t>
      </w:r>
    </w:p>
    <w:p w14:paraId="32640B6A" w14:textId="053ACC09" w:rsidR="003B4325" w:rsidRDefault="003B4325" w:rsidP="00B10189">
      <w:pPr>
        <w:spacing w:line="570" w:lineRule="exact"/>
        <w:ind w:firstLineChars="200" w:firstLine="632"/>
        <w:rPr>
          <w:rFonts w:ascii="仿宋" w:eastAsia="仿宋" w:hAnsi="仿宋" w:cs="仿宋"/>
          <w:spacing w:val="6"/>
          <w:sz w:val="31"/>
          <w:szCs w:val="31"/>
        </w:rPr>
      </w:pPr>
    </w:p>
    <w:p w14:paraId="3BB22FCA" w14:textId="3DE02CE7" w:rsidR="00EA7B1C" w:rsidRDefault="00EA7B1C" w:rsidP="00B10189">
      <w:pPr>
        <w:spacing w:line="570" w:lineRule="exact"/>
        <w:ind w:firstLineChars="200" w:firstLine="632"/>
        <w:rPr>
          <w:rFonts w:ascii="仿宋" w:eastAsia="仿宋" w:hAnsi="仿宋" w:cs="仿宋"/>
          <w:spacing w:val="6"/>
          <w:sz w:val="31"/>
          <w:szCs w:val="31"/>
        </w:rPr>
      </w:pPr>
    </w:p>
    <w:p w14:paraId="5C276F8F" w14:textId="1E75EAA2" w:rsidR="00EA7B1C" w:rsidRDefault="00EA7B1C" w:rsidP="00B10189">
      <w:pPr>
        <w:spacing w:line="570" w:lineRule="exact"/>
        <w:ind w:firstLineChars="200" w:firstLine="632"/>
        <w:rPr>
          <w:rFonts w:ascii="仿宋" w:eastAsia="仿宋" w:hAnsi="仿宋" w:cs="仿宋"/>
          <w:spacing w:val="6"/>
          <w:sz w:val="31"/>
          <w:szCs w:val="31"/>
        </w:rPr>
      </w:pPr>
      <w:r>
        <w:rPr>
          <w:rFonts w:ascii="仿宋" w:eastAsia="仿宋" w:hAnsi="仿宋" w:cs="仿宋" w:hint="eastAsia"/>
          <w:spacing w:val="6"/>
          <w:sz w:val="31"/>
          <w:szCs w:val="31"/>
        </w:rPr>
        <w:t xml:space="preserve"> </w:t>
      </w:r>
      <w:r>
        <w:rPr>
          <w:rFonts w:ascii="仿宋" w:eastAsia="仿宋" w:hAnsi="仿宋" w:cs="仿宋"/>
          <w:spacing w:val="6"/>
          <w:sz w:val="31"/>
          <w:szCs w:val="31"/>
        </w:rPr>
        <w:t xml:space="preserve">                                   </w:t>
      </w:r>
      <w:r>
        <w:rPr>
          <w:rFonts w:ascii="仿宋" w:eastAsia="仿宋" w:hAnsi="仿宋" w:cs="仿宋" w:hint="eastAsia"/>
          <w:spacing w:val="6"/>
          <w:sz w:val="31"/>
          <w:szCs w:val="31"/>
        </w:rPr>
        <w:t>长沙晚报社</w:t>
      </w:r>
    </w:p>
    <w:p w14:paraId="2CB70ADD" w14:textId="05289B1A" w:rsidR="00EA7B1C" w:rsidRDefault="00EA7B1C" w:rsidP="00B10189">
      <w:pPr>
        <w:spacing w:line="570" w:lineRule="exact"/>
        <w:ind w:firstLineChars="200" w:firstLine="632"/>
        <w:rPr>
          <w:rFonts w:ascii="仿宋" w:eastAsia="仿宋" w:hAnsi="仿宋" w:cs="仿宋"/>
          <w:spacing w:val="6"/>
          <w:sz w:val="31"/>
          <w:szCs w:val="31"/>
        </w:rPr>
      </w:pPr>
    </w:p>
    <w:p w14:paraId="01D2ED9F" w14:textId="4F3E52A1" w:rsidR="00EA7B1C" w:rsidRDefault="00EA7B1C" w:rsidP="00B10189">
      <w:pPr>
        <w:spacing w:line="570" w:lineRule="exact"/>
        <w:ind w:firstLineChars="200" w:firstLine="632"/>
        <w:rPr>
          <w:rFonts w:ascii="仿宋" w:eastAsia="仿宋" w:hAnsi="仿宋" w:cs="仿宋" w:hint="eastAsia"/>
          <w:spacing w:val="6"/>
          <w:sz w:val="31"/>
          <w:szCs w:val="31"/>
        </w:rPr>
      </w:pPr>
      <w:r>
        <w:rPr>
          <w:rFonts w:ascii="仿宋" w:eastAsia="仿宋" w:hAnsi="仿宋" w:cs="仿宋" w:hint="eastAsia"/>
          <w:spacing w:val="6"/>
          <w:sz w:val="31"/>
          <w:szCs w:val="31"/>
        </w:rPr>
        <w:t xml:space="preserve"> </w:t>
      </w:r>
      <w:r>
        <w:rPr>
          <w:rFonts w:ascii="仿宋" w:eastAsia="仿宋" w:hAnsi="仿宋" w:cs="仿宋"/>
          <w:spacing w:val="6"/>
          <w:sz w:val="31"/>
          <w:szCs w:val="31"/>
        </w:rPr>
        <w:t xml:space="preserve">                                  2022</w:t>
      </w:r>
      <w:r>
        <w:rPr>
          <w:rFonts w:ascii="仿宋" w:eastAsia="仿宋" w:hAnsi="仿宋" w:cs="仿宋" w:hint="eastAsia"/>
          <w:spacing w:val="6"/>
          <w:sz w:val="31"/>
          <w:szCs w:val="31"/>
        </w:rPr>
        <w:t>年1</w:t>
      </w:r>
      <w:r>
        <w:rPr>
          <w:rFonts w:ascii="仿宋" w:eastAsia="仿宋" w:hAnsi="仿宋" w:cs="仿宋"/>
          <w:spacing w:val="6"/>
          <w:sz w:val="31"/>
          <w:szCs w:val="31"/>
        </w:rPr>
        <w:t>2</w:t>
      </w:r>
      <w:r>
        <w:rPr>
          <w:rFonts w:ascii="仿宋" w:eastAsia="仿宋" w:hAnsi="仿宋" w:cs="仿宋" w:hint="eastAsia"/>
          <w:spacing w:val="6"/>
          <w:sz w:val="31"/>
          <w:szCs w:val="31"/>
        </w:rPr>
        <w:t>月3</w:t>
      </w:r>
      <w:r>
        <w:rPr>
          <w:rFonts w:ascii="仿宋" w:eastAsia="仿宋" w:hAnsi="仿宋" w:cs="仿宋"/>
          <w:spacing w:val="6"/>
          <w:sz w:val="31"/>
          <w:szCs w:val="31"/>
        </w:rPr>
        <w:t>0</w:t>
      </w:r>
      <w:r>
        <w:rPr>
          <w:rFonts w:ascii="仿宋" w:eastAsia="仿宋" w:hAnsi="仿宋" w:cs="仿宋" w:hint="eastAsia"/>
          <w:spacing w:val="6"/>
          <w:sz w:val="31"/>
          <w:szCs w:val="31"/>
        </w:rPr>
        <w:t>日</w:t>
      </w:r>
    </w:p>
    <w:sectPr w:rsidR="00EA7B1C" w:rsidSect="004073FF">
      <w:footerReference w:type="default" r:id="rId7"/>
      <w:pgSz w:w="11906" w:h="16839"/>
      <w:pgMar w:top="1429" w:right="1418" w:bottom="1554" w:left="1418" w:header="0" w:footer="1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9F69" w14:textId="77777777" w:rsidR="00A14ACE" w:rsidRDefault="00A14ACE">
      <w:r>
        <w:separator/>
      </w:r>
    </w:p>
  </w:endnote>
  <w:endnote w:type="continuationSeparator" w:id="0">
    <w:p w14:paraId="33AB0364" w14:textId="77777777" w:rsidR="00A14ACE" w:rsidRDefault="00A1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0E45" w14:textId="7DEE226A" w:rsidR="00C33062" w:rsidRDefault="00D33BBC">
    <w:pPr>
      <w:spacing w:line="194" w:lineRule="auto"/>
      <w:jc w:val="right"/>
      <w:rPr>
        <w:rFonts w:ascii="宋体" w:eastAsia="宋体" w:hAnsi="宋体" w:cs="宋体"/>
        <w:sz w:val="23"/>
        <w:szCs w:val="23"/>
      </w:rPr>
    </w:pPr>
    <w:r>
      <w:rPr>
        <w:rFonts w:ascii="宋体" w:eastAsia="宋体" w:hAnsi="宋体" w:cs="宋体"/>
        <w:spacing w:val="7"/>
        <w:sz w:val="23"/>
        <w:szCs w:val="23"/>
      </w:rPr>
      <w:t>—</w:t>
    </w:r>
    <w:r>
      <w:rPr>
        <w:rFonts w:ascii="宋体" w:eastAsia="宋体" w:hAnsi="宋体" w:cs="宋体"/>
        <w:spacing w:val="5"/>
        <w:sz w:val="23"/>
        <w:szCs w:val="23"/>
      </w:rPr>
      <w:t xml:space="preserve">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30016"/>
      <w:docPartObj>
        <w:docPartGallery w:val="Page Numbers (Bottom of Page)"/>
        <w:docPartUnique/>
      </w:docPartObj>
    </w:sdtPr>
    <w:sdtEndPr/>
    <w:sdtContent>
      <w:p w14:paraId="0A8A99F2" w14:textId="036D51F3" w:rsidR="0059294A" w:rsidRDefault="0059294A">
        <w:pPr>
          <w:pStyle w:val="a8"/>
          <w:jc w:val="center"/>
        </w:pPr>
        <w:r>
          <w:fldChar w:fldCharType="begin"/>
        </w:r>
        <w:r>
          <w:instrText>PAGE   \* MERGEFORMAT</w:instrText>
        </w:r>
        <w:r>
          <w:fldChar w:fldCharType="separate"/>
        </w:r>
        <w:r>
          <w:rPr>
            <w:lang w:val="zh-CN"/>
          </w:rPr>
          <w:t>2</w:t>
        </w:r>
        <w:r>
          <w:fldChar w:fldCharType="end"/>
        </w:r>
      </w:p>
    </w:sdtContent>
  </w:sdt>
  <w:p w14:paraId="4FF78434" w14:textId="5D39D9E6" w:rsidR="00C33062" w:rsidRDefault="00C33062">
    <w:pPr>
      <w:spacing w:line="194" w:lineRule="auto"/>
      <w:ind w:left="283"/>
      <w:rPr>
        <w:rFonts w:ascii="宋体" w:eastAsia="宋体" w:hAnsi="宋体" w:cs="宋体"/>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3669" w14:textId="77777777" w:rsidR="00A14ACE" w:rsidRDefault="00A14ACE">
      <w:r>
        <w:separator/>
      </w:r>
    </w:p>
  </w:footnote>
  <w:footnote w:type="continuationSeparator" w:id="0">
    <w:p w14:paraId="04C09986" w14:textId="77777777" w:rsidR="00A14ACE" w:rsidRDefault="00A14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C33062"/>
    <w:rsid w:val="000226E3"/>
    <w:rsid w:val="000312E3"/>
    <w:rsid w:val="00031EE0"/>
    <w:rsid w:val="00054915"/>
    <w:rsid w:val="00082AD1"/>
    <w:rsid w:val="000A5DEE"/>
    <w:rsid w:val="00134E35"/>
    <w:rsid w:val="00163FD3"/>
    <w:rsid w:val="00192EF5"/>
    <w:rsid w:val="001C6B77"/>
    <w:rsid w:val="002258E9"/>
    <w:rsid w:val="00227B97"/>
    <w:rsid w:val="00234579"/>
    <w:rsid w:val="00244132"/>
    <w:rsid w:val="00260B61"/>
    <w:rsid w:val="00284564"/>
    <w:rsid w:val="002B52D6"/>
    <w:rsid w:val="002E44AB"/>
    <w:rsid w:val="002E7840"/>
    <w:rsid w:val="00311E45"/>
    <w:rsid w:val="00347933"/>
    <w:rsid w:val="003A0C5F"/>
    <w:rsid w:val="003B4325"/>
    <w:rsid w:val="003E0E71"/>
    <w:rsid w:val="00405E48"/>
    <w:rsid w:val="004073FF"/>
    <w:rsid w:val="0045683C"/>
    <w:rsid w:val="00487CE9"/>
    <w:rsid w:val="004A3828"/>
    <w:rsid w:val="004E3427"/>
    <w:rsid w:val="004E6AE6"/>
    <w:rsid w:val="004F6B75"/>
    <w:rsid w:val="0052640D"/>
    <w:rsid w:val="005625D9"/>
    <w:rsid w:val="005758EE"/>
    <w:rsid w:val="0059294A"/>
    <w:rsid w:val="005A00B9"/>
    <w:rsid w:val="005A5E48"/>
    <w:rsid w:val="005B2082"/>
    <w:rsid w:val="005D5CC3"/>
    <w:rsid w:val="005D5E4D"/>
    <w:rsid w:val="00611F22"/>
    <w:rsid w:val="0062119C"/>
    <w:rsid w:val="0065592C"/>
    <w:rsid w:val="00667F0A"/>
    <w:rsid w:val="006750AC"/>
    <w:rsid w:val="006B0687"/>
    <w:rsid w:val="006D4CD3"/>
    <w:rsid w:val="006D56BA"/>
    <w:rsid w:val="00702320"/>
    <w:rsid w:val="007153FB"/>
    <w:rsid w:val="007173A2"/>
    <w:rsid w:val="00733956"/>
    <w:rsid w:val="00743EC7"/>
    <w:rsid w:val="008131B2"/>
    <w:rsid w:val="00827039"/>
    <w:rsid w:val="00827FEA"/>
    <w:rsid w:val="008F2F9F"/>
    <w:rsid w:val="00912533"/>
    <w:rsid w:val="009152C3"/>
    <w:rsid w:val="00934005"/>
    <w:rsid w:val="00936D11"/>
    <w:rsid w:val="00953E7D"/>
    <w:rsid w:val="0097462E"/>
    <w:rsid w:val="0098339C"/>
    <w:rsid w:val="00993591"/>
    <w:rsid w:val="009E037D"/>
    <w:rsid w:val="009E1DEA"/>
    <w:rsid w:val="00A01785"/>
    <w:rsid w:val="00A10999"/>
    <w:rsid w:val="00A14ACE"/>
    <w:rsid w:val="00A1688D"/>
    <w:rsid w:val="00A40E29"/>
    <w:rsid w:val="00A8370E"/>
    <w:rsid w:val="00AC1EDA"/>
    <w:rsid w:val="00AD31A3"/>
    <w:rsid w:val="00AF0AE3"/>
    <w:rsid w:val="00B10189"/>
    <w:rsid w:val="00BA13A8"/>
    <w:rsid w:val="00BC742A"/>
    <w:rsid w:val="00BE507D"/>
    <w:rsid w:val="00BF339A"/>
    <w:rsid w:val="00BF66C0"/>
    <w:rsid w:val="00C1105F"/>
    <w:rsid w:val="00C12E75"/>
    <w:rsid w:val="00C20DA5"/>
    <w:rsid w:val="00C33062"/>
    <w:rsid w:val="00C57C0D"/>
    <w:rsid w:val="00C70016"/>
    <w:rsid w:val="00C74B5A"/>
    <w:rsid w:val="00CA55BE"/>
    <w:rsid w:val="00CB5FAB"/>
    <w:rsid w:val="00CD5D64"/>
    <w:rsid w:val="00CE1891"/>
    <w:rsid w:val="00CE322D"/>
    <w:rsid w:val="00CF600B"/>
    <w:rsid w:val="00CF7DDC"/>
    <w:rsid w:val="00D33BBC"/>
    <w:rsid w:val="00D33EC0"/>
    <w:rsid w:val="00D37730"/>
    <w:rsid w:val="00D43FF8"/>
    <w:rsid w:val="00D76B44"/>
    <w:rsid w:val="00DD2E5D"/>
    <w:rsid w:val="00DE2640"/>
    <w:rsid w:val="00DE7BED"/>
    <w:rsid w:val="00E634ED"/>
    <w:rsid w:val="00E65C99"/>
    <w:rsid w:val="00EA38C3"/>
    <w:rsid w:val="00EA7727"/>
    <w:rsid w:val="00EA7B1C"/>
    <w:rsid w:val="00EB562A"/>
    <w:rsid w:val="00ED3EB6"/>
    <w:rsid w:val="00EF0CF9"/>
    <w:rsid w:val="00F25C41"/>
    <w:rsid w:val="00F41445"/>
    <w:rsid w:val="00F5090A"/>
    <w:rsid w:val="00F63636"/>
    <w:rsid w:val="00F829D8"/>
    <w:rsid w:val="00F85BB7"/>
    <w:rsid w:val="00FD0232"/>
    <w:rsid w:val="00FD20E1"/>
    <w:rsid w:val="00FD63A3"/>
    <w:rsid w:val="00FE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5354"/>
  <w15:docId w15:val="{0849E73F-298A-4238-A11C-B2569405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Normal (Web)"/>
    <w:basedOn w:val="a"/>
    <w:qFormat/>
    <w:rsid w:val="00FE1CFD"/>
    <w:pPr>
      <w:widowControl w:val="0"/>
      <w:kinsoku/>
      <w:autoSpaceDE/>
      <w:autoSpaceDN/>
      <w:adjustRightInd/>
      <w:snapToGrid/>
      <w:textAlignment w:val="auto"/>
    </w:pPr>
    <w:rPr>
      <w:rFonts w:ascii="微软雅黑" w:eastAsia="微软雅黑" w:hAnsi="微软雅黑" w:cstheme="minorBidi"/>
      <w:noProof w:val="0"/>
      <w:snapToGrid/>
      <w:color w:val="4C4C4C"/>
    </w:rPr>
  </w:style>
  <w:style w:type="paragraph" w:styleId="a4">
    <w:name w:val="Body Text"/>
    <w:basedOn w:val="a"/>
    <w:link w:val="a5"/>
    <w:uiPriority w:val="1"/>
    <w:qFormat/>
    <w:rsid w:val="001C6B77"/>
    <w:pPr>
      <w:widowControl w:val="0"/>
      <w:kinsoku/>
      <w:autoSpaceDE/>
      <w:autoSpaceDN/>
      <w:adjustRightInd/>
      <w:snapToGrid/>
      <w:jc w:val="both"/>
      <w:textAlignment w:val="auto"/>
    </w:pPr>
    <w:rPr>
      <w:rFonts w:asciiTheme="minorHAnsi" w:hAnsiTheme="minorHAnsi" w:cstheme="minorBidi"/>
      <w:noProof w:val="0"/>
      <w:snapToGrid/>
      <w:color w:val="auto"/>
      <w:kern w:val="2"/>
      <w:sz w:val="32"/>
      <w:szCs w:val="32"/>
    </w:rPr>
  </w:style>
  <w:style w:type="character" w:customStyle="1" w:styleId="a5">
    <w:name w:val="正文文本 字符"/>
    <w:basedOn w:val="a0"/>
    <w:link w:val="a4"/>
    <w:uiPriority w:val="1"/>
    <w:rsid w:val="001C6B77"/>
    <w:rPr>
      <w:rFonts w:asciiTheme="minorHAnsi" w:hAnsiTheme="minorHAnsi" w:cstheme="minorBidi"/>
      <w:snapToGrid/>
      <w:color w:val="auto"/>
      <w:kern w:val="2"/>
      <w:sz w:val="32"/>
      <w:szCs w:val="32"/>
    </w:rPr>
  </w:style>
  <w:style w:type="paragraph" w:styleId="a6">
    <w:name w:val="header"/>
    <w:basedOn w:val="a"/>
    <w:link w:val="a7"/>
    <w:uiPriority w:val="99"/>
    <w:unhideWhenUsed/>
    <w:rsid w:val="00F25C41"/>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rsid w:val="00F25C41"/>
    <w:rPr>
      <w:noProof/>
      <w:sz w:val="18"/>
      <w:szCs w:val="18"/>
    </w:rPr>
  </w:style>
  <w:style w:type="paragraph" w:styleId="a8">
    <w:name w:val="footer"/>
    <w:basedOn w:val="a"/>
    <w:link w:val="a9"/>
    <w:uiPriority w:val="99"/>
    <w:unhideWhenUsed/>
    <w:rsid w:val="00F25C41"/>
    <w:pPr>
      <w:tabs>
        <w:tab w:val="center" w:pos="4153"/>
        <w:tab w:val="right" w:pos="8306"/>
      </w:tabs>
    </w:pPr>
    <w:rPr>
      <w:sz w:val="18"/>
      <w:szCs w:val="18"/>
    </w:rPr>
  </w:style>
  <w:style w:type="character" w:customStyle="1" w:styleId="a9">
    <w:name w:val="页脚 字符"/>
    <w:basedOn w:val="a0"/>
    <w:link w:val="a8"/>
    <w:uiPriority w:val="99"/>
    <w:rsid w:val="00F25C41"/>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10</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长沙市财政局关于开展2017年</dc:title>
  <dc:creator>pc</dc:creator>
  <cp:lastModifiedBy>cw2</cp:lastModifiedBy>
  <cp:revision>111</cp:revision>
  <dcterms:created xsi:type="dcterms:W3CDTF">2023-03-06T18:01:00Z</dcterms:created>
  <dcterms:modified xsi:type="dcterms:W3CDTF">2023-08-14T09:53:00Z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wqlLaW5nc29mdCBQREYgdG8gV1BTIDgw</vt:lpwstr>
  </property>
  <property fmtid="{E94486CC-9CD1-11EB-B3E1-52540006F7B4}" pid="3" name="Created">
    <vt:filetime>2023-03-20T14:36:51Z</vt:filetime>
  </property>
</Properties>
</file>