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b/>
          <w:bCs/>
          <w:spacing w:val="-4"/>
          <w:sz w:val="32"/>
          <w:szCs w:val="32"/>
        </w:rPr>
      </w:pPr>
      <w:r>
        <w:rPr>
          <w:rFonts w:hint="default" w:ascii="Times New Roman" w:hAnsi="Times New Roman" w:eastAsia="黑体" w:cs="Times New Roman"/>
          <w:spacing w:val="-4"/>
          <w:sz w:val="32"/>
          <w:szCs w:val="32"/>
        </w:rPr>
        <w:t>附件6</w:t>
      </w:r>
    </w:p>
    <w:p>
      <w:pPr>
        <w:spacing w:line="560" w:lineRule="exact"/>
        <w:jc w:val="center"/>
        <w:rPr>
          <w:rFonts w:hint="default" w:ascii="Times New Roman" w:hAnsi="Times New Roman" w:eastAsia="方正小标宋简体" w:cs="Times New Roman"/>
          <w:kern w:val="0"/>
          <w:sz w:val="40"/>
          <w:szCs w:val="40"/>
        </w:rPr>
      </w:pPr>
      <w:r>
        <w:rPr>
          <w:rFonts w:hint="default" w:ascii="Times New Roman" w:hAnsi="Times New Roman" w:eastAsia="方正小标宋简体" w:cs="Times New Roman"/>
          <w:kern w:val="0"/>
          <w:sz w:val="40"/>
          <w:szCs w:val="40"/>
        </w:rPr>
        <w:t>长沙市初中学生综合素质评价相关制度</w:t>
      </w:r>
    </w:p>
    <w:p>
      <w:pPr>
        <w:spacing w:line="560" w:lineRule="exact"/>
        <w:ind w:firstLine="630"/>
        <w:rPr>
          <w:rFonts w:hint="default" w:ascii="Times New Roman" w:hAnsi="Times New Roman" w:eastAsia="仿宋_GB2312" w:cs="Times New Roman"/>
          <w:b/>
          <w:sz w:val="28"/>
          <w:szCs w:val="28"/>
        </w:rPr>
      </w:pPr>
    </w:p>
    <w:p>
      <w:pPr>
        <w:spacing w:line="52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一、诚信制度</w:t>
      </w:r>
    </w:p>
    <w:p>
      <w:pPr>
        <w:spacing w:line="520" w:lineRule="exact"/>
        <w:ind w:firstLine="640" w:firstLineChars="200"/>
        <w:rPr>
          <w:rFonts w:eastAsia="仿宋_GB2312"/>
          <w:sz w:val="32"/>
          <w:szCs w:val="32"/>
        </w:rPr>
      </w:pPr>
      <w:r>
        <w:rPr>
          <w:rFonts w:eastAsia="仿宋_GB2312"/>
          <w:sz w:val="32"/>
          <w:szCs w:val="32"/>
        </w:rPr>
        <w:t xml:space="preserve">1.完善诚信机制。初中学校学生综合素质评价工作委员会以及班级综合素质评价工作小组的全体成员，必须签订诚信承诺书，一式两份，一份交学校留档，一份成员备存。 </w:t>
      </w:r>
    </w:p>
    <w:p>
      <w:pPr>
        <w:spacing w:line="520" w:lineRule="exact"/>
        <w:ind w:firstLine="640" w:firstLineChars="200"/>
        <w:rPr>
          <w:rFonts w:eastAsia="仿宋_GB2312"/>
          <w:sz w:val="32"/>
          <w:szCs w:val="32"/>
        </w:rPr>
      </w:pPr>
      <w:r>
        <w:rPr>
          <w:rFonts w:eastAsia="仿宋_GB2312"/>
          <w:sz w:val="32"/>
          <w:szCs w:val="32"/>
        </w:rPr>
        <w:t>2.建立诚信档案。学校要对所有参与初中学生综合素质评价工作人员建立诚信档案，对学生综合素质评价过程中出现重大过失与违纪违规行为人员，写入其诚信档案，三年内取消其评价资格。</w:t>
      </w:r>
    </w:p>
    <w:p>
      <w:pPr>
        <w:spacing w:line="520" w:lineRule="exact"/>
        <w:ind w:firstLine="640" w:firstLineChars="200"/>
        <w:jc w:val="left"/>
        <w:rPr>
          <w:rFonts w:eastAsia="仿宋_GB2312"/>
          <w:kern w:val="0"/>
          <w:sz w:val="32"/>
          <w:szCs w:val="32"/>
        </w:rPr>
      </w:pPr>
      <w:r>
        <w:rPr>
          <w:rFonts w:eastAsia="仿宋_GB2312"/>
          <w:sz w:val="32"/>
          <w:szCs w:val="32"/>
        </w:rPr>
        <w:t>3.加强教师诚信教育。初中学校要明确教师诚信要求，要求教师严格按照《长沙市初中学生综合素质评价实施办法》，</w:t>
      </w:r>
      <w:r>
        <w:rPr>
          <w:rFonts w:eastAsia="仿宋_GB2312"/>
          <w:kern w:val="0"/>
          <w:sz w:val="32"/>
          <w:szCs w:val="32"/>
        </w:rPr>
        <w:t>以高度的责任心和良好的诚信意识，认真审核学生的关键性实证材料，客观公正地评价每个学生的综合素质发展状况。</w:t>
      </w:r>
    </w:p>
    <w:p>
      <w:pPr>
        <w:spacing w:line="520" w:lineRule="exact"/>
        <w:ind w:firstLine="640" w:firstLineChars="200"/>
        <w:jc w:val="left"/>
        <w:rPr>
          <w:rFonts w:eastAsia="仿宋_GB2312"/>
          <w:kern w:val="0"/>
          <w:sz w:val="32"/>
          <w:szCs w:val="32"/>
        </w:rPr>
      </w:pPr>
      <w:r>
        <w:rPr>
          <w:rFonts w:eastAsia="仿宋_GB2312"/>
          <w:sz w:val="32"/>
          <w:szCs w:val="32"/>
        </w:rPr>
        <w:t>4.加强学生诚信教育。初中学校应</w:t>
      </w:r>
      <w:r>
        <w:rPr>
          <w:rFonts w:eastAsia="仿宋_GB2312"/>
          <w:kern w:val="0"/>
          <w:sz w:val="32"/>
          <w:szCs w:val="32"/>
        </w:rPr>
        <w:t>要求学生在自评中实事求是，在互评中客观公正。平时客观真实的记录与遴选整理过程性的关键性实证材料，形成自己的综合素质评价档案，填写好综合素质评价报告单，客观分析综合素质评价结果，明确自己的努力方向。</w:t>
      </w:r>
    </w:p>
    <w:p>
      <w:pPr>
        <w:spacing w:line="520" w:lineRule="exact"/>
        <w:ind w:firstLine="640" w:firstLineChars="200"/>
        <w:rPr>
          <w:rFonts w:eastAsia="仿宋_GB2312"/>
          <w:sz w:val="32"/>
          <w:szCs w:val="32"/>
        </w:rPr>
      </w:pPr>
      <w:r>
        <w:rPr>
          <w:rFonts w:eastAsia="仿宋_GB2312"/>
          <w:sz w:val="32"/>
          <w:szCs w:val="32"/>
        </w:rPr>
        <w:t>5.加强家长诚信教育。初中学校应做好政策宣讲，指导家长协助学校做好初中学生综合素质评价工作，不为学生提供虚假证明，及时督促学生收集整理过程性实证材料，形成招生用的关键性实证材料。积极配合学校用好初中综合素质评价招生政策。</w:t>
      </w:r>
    </w:p>
    <w:p>
      <w:pPr>
        <w:spacing w:line="52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二、公示制度</w:t>
      </w:r>
    </w:p>
    <w:p>
      <w:pPr>
        <w:spacing w:line="520" w:lineRule="exact"/>
        <w:ind w:firstLine="640" w:firstLineChars="200"/>
        <w:rPr>
          <w:rFonts w:eastAsia="仿宋_GB2312"/>
          <w:sz w:val="32"/>
          <w:szCs w:val="32"/>
        </w:rPr>
      </w:pPr>
      <w:r>
        <w:rPr>
          <w:rFonts w:eastAsia="仿宋_GB2312"/>
          <w:sz w:val="32"/>
          <w:szCs w:val="32"/>
        </w:rPr>
        <w:t>1.初中学生入学后，初中学校要通过入学教育活动，将《长沙市初中学生综合素质评价实施办法》以及学校《初中学生综合素质评价实施细则》，通过开学第一课、学生会、家长会、给家长的一封信、学校网站或学校官微等形式，向家长与学生进行公告。要将初中学生综合素质评价的内容、程序、方式方法、等级标准、评价结果使用等向家长与学生做出告示说明。</w:t>
      </w:r>
    </w:p>
    <w:p>
      <w:pPr>
        <w:spacing w:line="520" w:lineRule="exact"/>
        <w:ind w:firstLine="640" w:firstLineChars="200"/>
        <w:rPr>
          <w:rFonts w:eastAsia="仿宋_GB2312"/>
          <w:sz w:val="32"/>
          <w:szCs w:val="32"/>
        </w:rPr>
      </w:pPr>
      <w:r>
        <w:rPr>
          <w:rFonts w:eastAsia="仿宋_GB2312"/>
          <w:sz w:val="32"/>
          <w:szCs w:val="32"/>
        </w:rPr>
        <w:t>2. 初中学校要将学校综合素质评价工作委员会、班级综合素质评价工作小组成员名单以及纪检监察举报电话，在评价管理系统、学校网站、学校官微以及校园公示栏等显著位置进行公示，方便学生、家长及社会人士，进行咨询与监督。</w:t>
      </w:r>
    </w:p>
    <w:p>
      <w:pPr>
        <w:spacing w:line="520" w:lineRule="exact"/>
        <w:ind w:firstLine="640" w:firstLineChars="200"/>
        <w:rPr>
          <w:rFonts w:eastAsia="仿宋_GB2312"/>
          <w:sz w:val="32"/>
          <w:szCs w:val="32"/>
        </w:rPr>
      </w:pPr>
      <w:r>
        <w:rPr>
          <w:rFonts w:eastAsia="仿宋_GB2312"/>
          <w:sz w:val="32"/>
          <w:szCs w:val="32"/>
        </w:rPr>
        <w:t>3.每学期末，作为综合素质评价过程性档案材料和关键性实证，必须在评价管理系统内进行公示。班级评价工作小组，要对公示的材料进行审核确认。学期评价档案材料、毕业评价档案材料及毕业评价结果，要在班级公共栏目进行公示，公示时间不少于5个工作日。</w:t>
      </w:r>
    </w:p>
    <w:p>
      <w:pPr>
        <w:spacing w:line="520" w:lineRule="exact"/>
        <w:ind w:firstLine="640" w:firstLineChars="200"/>
        <w:rPr>
          <w:rFonts w:eastAsia="仿宋_GB2312"/>
          <w:sz w:val="32"/>
          <w:szCs w:val="32"/>
        </w:rPr>
      </w:pPr>
      <w:r>
        <w:rPr>
          <w:rFonts w:eastAsia="仿宋_GB2312"/>
          <w:sz w:val="32"/>
          <w:szCs w:val="32"/>
        </w:rPr>
        <w:t>4. 学校应设立举报信箱和电话，对综合素质评价结果有异议，对公示内容提出质疑和咨询的，应及时给予核实和回复。经学校综合素质评价工作委员会复核，重新认定的结果，必须再次公示。</w:t>
      </w:r>
    </w:p>
    <w:p>
      <w:pPr>
        <w:spacing w:line="520"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三、申诉与复议制度</w:t>
      </w:r>
    </w:p>
    <w:p>
      <w:pPr>
        <w:spacing w:line="520" w:lineRule="exact"/>
        <w:ind w:firstLine="640" w:firstLineChars="200"/>
        <w:rPr>
          <w:rFonts w:eastAsia="仿宋_GB2312"/>
          <w:sz w:val="32"/>
          <w:szCs w:val="32"/>
        </w:rPr>
      </w:pPr>
      <w:r>
        <w:rPr>
          <w:rFonts w:eastAsia="仿宋_GB2312"/>
          <w:sz w:val="32"/>
          <w:szCs w:val="32"/>
        </w:rPr>
        <w:t>1.学生综合素质评价实施全程，各区县（市）教育行政部门与初中学校，要畅通举报渠道，要专门设立举报电话，安排专人负责记录，要随时接受学生和家长及社会各界人士的质询、举报与申诉。</w:t>
      </w:r>
    </w:p>
    <w:p>
      <w:pPr>
        <w:spacing w:line="520" w:lineRule="exact"/>
        <w:ind w:firstLine="640" w:firstLineChars="200"/>
        <w:rPr>
          <w:rFonts w:eastAsia="仿宋_GB2312"/>
          <w:sz w:val="32"/>
          <w:szCs w:val="32"/>
        </w:rPr>
      </w:pPr>
      <w:r>
        <w:rPr>
          <w:rFonts w:eastAsia="仿宋_GB2312"/>
          <w:sz w:val="32"/>
          <w:szCs w:val="32"/>
        </w:rPr>
        <w:t>2.学生、家长、教师和其他社会人士，对于学校综合素质评价过程中，可能影响评价结果公平、公正的现象或行为，或对评价结果有异议的，可向初中学校综合素质评价工作委员会举报与申诉。如果对学校举报或申诉结果不满意，可向所在的区县（市）综合素质评价工作领导小组，进行举报与申诉。</w:t>
      </w:r>
    </w:p>
    <w:p>
      <w:pPr>
        <w:spacing w:line="520" w:lineRule="exact"/>
        <w:ind w:firstLine="640" w:firstLineChars="200"/>
        <w:rPr>
          <w:rFonts w:eastAsia="仿宋_GB2312"/>
          <w:sz w:val="32"/>
          <w:szCs w:val="32"/>
        </w:rPr>
      </w:pPr>
      <w:r>
        <w:rPr>
          <w:rFonts w:eastAsia="仿宋_GB2312"/>
          <w:sz w:val="32"/>
          <w:szCs w:val="32"/>
        </w:rPr>
        <w:t>3.对学生、家长、教师和其他社会人士，提出的有异议的综合素质评价结果，初中学校综合素质评价工作委员会要重新进行审核、复议与确认，并及时将复议的结果告知学生与家长，一并报所在的区县（市）综合素质评价工作领导小组备案；对可能影响评价结果公平、公正的现象或行为，初中学校综合素质评价工作委员会要立即调查、核实与处理，并及时将调查处理的结果告知学生与家长，一并报所在的区县（市）综合素质评价工作领导小组备案。</w:t>
      </w:r>
    </w:p>
    <w:p>
      <w:pPr>
        <w:rPr>
          <w:rFonts w:hint="eastAsia" w:eastAsia="仿宋_GB2312"/>
          <w:lang w:eastAsia="zh-CN"/>
        </w:rPr>
      </w:pPr>
      <w:r>
        <w:rPr>
          <w:rFonts w:eastAsia="仿宋_GB2312"/>
          <w:sz w:val="32"/>
          <w:szCs w:val="32"/>
        </w:rPr>
        <w:t>4.各区县（市）教育行政部门，对初中学校学生综合素质评价过程中发现的重大问题，由综合素质评价工作领导小组及时上报市教育局中招办，以及初中学生综合素质评价工作指导小组备案</w:t>
      </w:r>
      <w:r>
        <w:rPr>
          <w:rFonts w:hint="eastAsia" w:eastAsia="仿宋_GB2312"/>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NWIxMWNjNTJiNjg4NWUxOTNkODhhMDcwYjdlZDkifQ=="/>
    <w:docVar w:name="KSO_WPS_MARK_KEY" w:val="851bdba3-e9ba-4b1f-990e-198994422c54"/>
  </w:docVars>
  <w:rsids>
    <w:rsidRoot w:val="23EA3C1A"/>
    <w:rsid w:val="1FDF6763"/>
    <w:rsid w:val="23EA3C1A"/>
    <w:rsid w:val="73CD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1491</Words>
  <Characters>1504</Characters>
  <Lines>0</Lines>
  <Paragraphs>0</Paragraphs>
  <TotalTime>0</TotalTime>
  <ScaleCrop>false</ScaleCrop>
  <LinksUpToDate>false</LinksUpToDate>
  <CharactersWithSpaces>1507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2024-03-29T11:54:00Z</dcterms:created>
  <dc:creator>黄姗姗</dc:creator>
  <cp:lastModifiedBy>黄姗姗</cp:lastModifiedBy>
  <dcterms:modified xsi:type="dcterms:W3CDTF">2024-03-29T11:54:54Z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2FACD10CCD254B9180C2F922FD7AB351</vt:lpwstr>
  </property>
</Properties>
</file>